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280" w:type="dxa"/>
        <w:jc w:val="start"/>
        <w:tblInd w:w="0" w:type="dxa"/>
        <w:tblLayout w:type="fixed"/>
        <w:tblCellMar>
          <w:top w:w="0" w:type="dxa"/>
          <w:start w:w="108" w:type="dxa"/>
          <w:bottom w:w="0" w:type="dxa"/>
          <w:end w:w="108" w:type="dxa"/>
        </w:tblCellMar>
      </w:tblPr>
      <w:tblGrid>
        <w:gridCol w:w="3660"/>
        <w:gridCol w:w="300"/>
        <w:gridCol w:w="7320"/>
      </w:tblGrid>
      <w:tr>
        <w:trPr/>
        <w:tc>
          <w:tcPr>
            <w:tcW w:w="3660" w:type="dxa"/>
            <w:tcBorders/>
          </w:tcPr>
          <w:p>
            <w:pPr>
              <w:pStyle w:val="Normal"/>
              <w:bidi w:val="0"/>
              <w:jc w:val="start"/>
              <w:rPr/>
            </w:pPr>
            <w:r>
              <w:rPr/>
            </w:r>
          </w:p>
        </w:tc>
        <w:tc>
          <w:tcPr>
            <w:tcW w:w="300" w:type="dxa"/>
            <w:tcBorders/>
          </w:tcPr>
          <w:p>
            <w:pPr>
              <w:pStyle w:val="Normal"/>
              <w:bidi w:val="0"/>
              <w:jc w:val="start"/>
              <w:rPr/>
            </w:pPr>
            <w:r>
              <w:rPr/>
            </w:r>
          </w:p>
        </w:tc>
        <w:tc>
          <w:tcPr>
            <w:tcW w:w="7320" w:type="dxa"/>
            <w:tcBorders/>
          </w:tcPr>
          <w:p>
            <w:pPr>
              <w:pStyle w:val="Normal"/>
              <w:bidi w:val="0"/>
              <w:jc w:val="start"/>
              <w:rPr>
                <w:rFonts w:ascii="fonts/IBMPlexSans-SemiBold" w:hAnsi="fonts/IBMPlexSans-SemiBold" w:eastAsia="fonts/IBMPlexSans-SemiBold" w:cs="fonts/IBMPlexSans-SemiBold"/>
                <w:b/>
                <w:bCs/>
                <w:color w:val="121619"/>
                <w:sz w:val="42"/>
                <w:szCs w:val="42"/>
              </w:rPr>
            </w:pPr>
            <w:r>
              <w:rPr>
                <w:rFonts w:eastAsia="fonts/IBMPlexSans-SemiBold" w:cs="fonts/IBMPlexSans-SemiBold" w:ascii="fonts/IBMPlexSans-SemiBold" w:hAnsi="fonts/IBMPlexSans-SemiBold"/>
                <w:b/>
                <w:bCs/>
                <w:color w:val="121619"/>
                <w:sz w:val="42"/>
                <w:szCs w:val="42"/>
              </w:rPr>
              <w:t>Danielle Jackson</w:t>
            </w:r>
          </w:p>
          <w:p>
            <w:pPr>
              <w:pStyle w:val="Normal"/>
              <w:bidi w:val="0"/>
              <w:jc w:val="start"/>
              <w:rPr>
                <w:rFonts w:ascii="fonts/IBMPlexSans-SemiBold" w:hAnsi="fonts/IBMPlexSans-SemiBold" w:eastAsia="fonts/IBMPlexSans-SemiBold" w:cs="fonts/IBMPlexSans-SemiBold"/>
                <w:b/>
                <w:bCs/>
                <w:color w:val="121619"/>
                <w:sz w:val="32"/>
                <w:szCs w:val="32"/>
              </w:rPr>
            </w:pPr>
            <w:r>
              <w:rPr>
                <w:rFonts w:eastAsia="fonts/IBMPlexSans-SemiBold" w:cs="fonts/IBMPlexSans-SemiBold" w:ascii="fonts/IBMPlexSans-SemiBold" w:hAnsi="fonts/IBMPlexSans-SemiBold"/>
                <w:b/>
                <w:bCs/>
                <w:color w:val="121619"/>
                <w:sz w:val="32"/>
                <w:szCs w:val="32"/>
              </w:rPr>
              <w:t>Senior Embedded and Backend Developer</w:t>
            </w:r>
          </w:p>
        </w:tc>
      </w:tr>
      <w:tr>
        <w:trPr/>
        <w:tc>
          <w:tcPr>
            <w:tcW w:w="3660" w:type="dxa"/>
            <w:tcBorders/>
          </w:tcPr>
          <w:p>
            <w:pPr>
              <w:pStyle w:val="Normal"/>
              <w:bidi w:val="0"/>
              <w:jc w:val="start"/>
              <w:rPr/>
            </w:pPr>
            <w:r>
              <w:rPr/>
            </w:r>
          </w:p>
          <w:tbl>
            <w:tblPr>
              <w:tblW w:w="3780" w:type="dxa"/>
              <w:jc w:val="start"/>
              <w:tblInd w:w="-198" w:type="dxa"/>
              <w:tblLayout w:type="fixed"/>
              <w:tblCellMar>
                <w:top w:w="180" w:type="dxa"/>
                <w:start w:w="180" w:type="dxa"/>
                <w:bottom w:w="180" w:type="dxa"/>
                <w:end w:w="180" w:type="dxa"/>
              </w:tblCellMar>
            </w:tblPr>
            <w:tblGrid>
              <w:gridCol w:w="3780"/>
            </w:tblGrid>
            <w:tr>
              <w:trPr/>
              <w:tc>
                <w:tcPr>
                  <w:tcW w:w="3780" w:type="dxa"/>
                  <w:tcBorders/>
                  <w:shd w:fill="F2F4F8" w:val="clear"/>
                </w:tcPr>
                <w:p>
                  <w:pPr>
                    <w:pStyle w:val="Normal"/>
                    <w:shd w:fill="F2F4F8" w:val="clear"/>
                    <w:bidi w:val="0"/>
                    <w:jc w:val="start"/>
                    <w:rPr>
                      <w:rFonts w:ascii="fonts/IBMPlexSans-Medium.ttf" w:hAnsi="fonts/IBMPlexSans-Medium.ttf" w:eastAsia="fonts/IBMPlexSans-Medium.ttf" w:cs="fonts/IBMPlexSans-Medium.ttf"/>
                      <w:b/>
                      <w:bCs/>
                      <w:color w:val="0043CE"/>
                      <w:sz w:val="28"/>
                      <w:szCs w:val="28"/>
                    </w:rPr>
                  </w:pPr>
                  <w:r>
                    <w:rPr>
                      <w:rFonts w:eastAsia="fonts/IBMPlexSans-Medium.ttf" w:cs="fonts/IBMPlexSans-Medium.ttf" w:ascii="fonts/IBMPlexSans-Medium.ttf" w:hAnsi="fonts/IBMPlexSans-Medium.ttf"/>
                      <w:b/>
                      <w:bCs/>
                      <w:color w:val="000000"/>
                      <w:sz w:val="28"/>
                      <w:szCs w:val="28"/>
                    </w:rPr>
                    <w:t>Address</w:t>
                  </w:r>
                </w:p>
                <w:p>
                  <w:pPr>
                    <w:pStyle w:val="Normal"/>
                    <w:shd w:fill="F2F4F8" w:val="clear"/>
                    <w:bidi w:val="0"/>
                    <w:jc w:val="start"/>
                    <w:rPr>
                      <w:rFonts w:ascii="fonts/IBMPlexSans-Medium.ttf" w:hAnsi="fonts/IBMPlexSans-Medium.ttf" w:eastAsia="fonts/IBMPlexSans-Medium.ttf" w:cs="fonts/IBMPlexSans-Medium.ttf"/>
                      <w:b w:val="false"/>
                      <w:bCs w:val="false"/>
                      <w:color w:val="0043CE"/>
                      <w:sz w:val="24"/>
                      <w:szCs w:val="24"/>
                    </w:rPr>
                  </w:pPr>
                  <w:r>
                    <w:rPr>
                      <w:rFonts w:eastAsia="fonts/IBMPlexSans-Medium.ttf" w:cs="fonts/IBMPlexSans-Medium.ttf" w:ascii="fonts/IBMPlexSans-Medium.ttf" w:hAnsi="fonts/IBMPlexSans-Medium.ttf"/>
                      <w:b w:val="false"/>
                      <w:bCs w:val="false"/>
                      <w:color w:val="000000"/>
                      <w:sz w:val="24"/>
                      <w:szCs w:val="24"/>
                    </w:rPr>
                    <w:t>4720 S. Pine St, Apt P225</w:t>
                  </w:r>
                </w:p>
                <w:p>
                  <w:pPr>
                    <w:pStyle w:val="Normal"/>
                    <w:shd w:fill="F2F4F8" w:val="clear"/>
                    <w:bidi w:val="0"/>
                    <w:jc w:val="start"/>
                    <w:rPr>
                      <w:rFonts w:ascii="fonts/IBMPlexSans-Medium.ttf" w:hAnsi="fonts/IBMPlexSans-Medium.ttf" w:eastAsia="fonts/IBMPlexSans-Medium.ttf" w:cs="fonts/IBMPlexSans-Medium.ttf"/>
                      <w:b w:val="false"/>
                      <w:bCs w:val="false"/>
                      <w:color w:val="0043CE"/>
                      <w:sz w:val="24"/>
                      <w:szCs w:val="24"/>
                    </w:rPr>
                  </w:pPr>
                  <w:r>
                    <w:rPr>
                      <w:rFonts w:eastAsia="fonts/IBMPlexSans-Medium.ttf" w:cs="fonts/IBMPlexSans-Medium.ttf" w:ascii="fonts/IBMPlexSans-Medium.ttf" w:hAnsi="fonts/IBMPlexSans-Medium.ttf"/>
                      <w:b w:val="false"/>
                      <w:bCs w:val="false"/>
                      <w:color w:val="000000"/>
                      <w:sz w:val="24"/>
                      <w:szCs w:val="24"/>
                    </w:rPr>
                    <w:t>Tacoma WA, 98409</w:t>
                  </w:r>
                </w:p>
                <w:p>
                  <w:pPr>
                    <w:pStyle w:val="Normal"/>
                    <w:shd w:fill="F2F4F8" w:val="clear"/>
                    <w:bidi w:val="0"/>
                    <w:jc w:val="start"/>
                    <w:rPr>
                      <w:color w:val="000000"/>
                    </w:rPr>
                  </w:pPr>
                  <w:r>
                    <w:rPr>
                      <w:rFonts w:eastAsia="fonts/IBMPlexSans-Medium.ttf" w:cs="fonts/IBMPlexSans-Medium.ttf" w:ascii="fonts/IBMPlexSans-Medium.ttf" w:hAnsi="fonts/IBMPlexSans-Medium.ttf"/>
                      <w:b/>
                      <w:bCs/>
                      <w:color w:val="0043CE"/>
                      <w:sz w:val="24"/>
                      <w:szCs w:val="24"/>
                    </w:rPr>
                  </w:r>
                </w:p>
                <w:p>
                  <w:pPr>
                    <w:pStyle w:val="Normal"/>
                    <w:shd w:fill="F2F4F8" w:val="clear"/>
                    <w:bidi w:val="0"/>
                    <w:jc w:val="start"/>
                    <w:rPr>
                      <w:rFonts w:ascii="fonts/IBMPlexSans-Medium.ttf" w:hAnsi="fonts/IBMPlexSans-Medium.ttf" w:eastAsia="fonts/IBMPlexSans-Medium.ttf" w:cs="fonts/IBMPlexSans-Medium.ttf"/>
                      <w:b/>
                      <w:bCs/>
                      <w:color w:val="0043CE"/>
                      <w:sz w:val="28"/>
                      <w:szCs w:val="28"/>
                    </w:rPr>
                  </w:pPr>
                  <w:r>
                    <w:rPr>
                      <w:rFonts w:eastAsia="fonts/IBMPlexSans-Medium.ttf" w:cs="fonts/IBMPlexSans-Medium.ttf" w:ascii="fonts/IBMPlexSans-Medium.ttf" w:hAnsi="fonts/IBMPlexSans-Medium.ttf"/>
                      <w:b/>
                      <w:bCs/>
                      <w:color w:val="000000"/>
                      <w:sz w:val="28"/>
                      <w:szCs w:val="28"/>
                    </w:rPr>
                    <w:t>Phone</w:t>
                  </w:r>
                </w:p>
                <w:p>
                  <w:pPr>
                    <w:pStyle w:val="Normal"/>
                    <w:shd w:fill="F2F4F8" w:val="clear"/>
                    <w:bidi w:val="0"/>
                    <w:jc w:val="start"/>
                    <w:rPr>
                      <w:rFonts w:ascii="fonts/IBMPlexSans-Medium.ttf" w:hAnsi="fonts/IBMPlexSans-Medium.ttf" w:eastAsia="fonts/IBMPlexSans-Medium.ttf" w:cs="fonts/IBMPlexSans-Medium.ttf"/>
                      <w:b w:val="false"/>
                      <w:bCs w:val="false"/>
                      <w:i w:val="false"/>
                      <w:i w:val="false"/>
                      <w:iCs w:val="false"/>
                      <w:color w:val="0043CE"/>
                      <w:sz w:val="24"/>
                      <w:szCs w:val="24"/>
                    </w:rPr>
                  </w:pPr>
                  <w:r>
                    <w:rPr>
                      <w:rFonts w:eastAsia="fonts/IBMPlexSans-Medium.ttf" w:cs="fonts/IBMPlexSans-Medium.ttf" w:ascii="fonts/IBMPlexSans-Medium.ttf" w:hAnsi="fonts/IBMPlexSans-Medium.ttf"/>
                      <w:b w:val="false"/>
                      <w:bCs w:val="false"/>
                      <w:i w:val="false"/>
                      <w:iCs w:val="false"/>
                      <w:color w:val="000000"/>
                      <w:sz w:val="24"/>
                      <w:szCs w:val="24"/>
                    </w:rPr>
                    <w:t>(972) 505-9273</w:t>
                  </w:r>
                </w:p>
                <w:p>
                  <w:pPr>
                    <w:pStyle w:val="Normal"/>
                    <w:shd w:fill="F2F4F8" w:val="clear"/>
                    <w:bidi w:val="0"/>
                    <w:jc w:val="start"/>
                    <w:rPr>
                      <w:color w:val="000000"/>
                    </w:rPr>
                  </w:pPr>
                  <w:r>
                    <w:rPr>
                      <w:rFonts w:eastAsia="fonts/IBMPlexSans-Medium.ttf" w:cs="fonts/IBMPlexSans-Medium.ttf" w:ascii="fonts/IBMPlexSans-Medium.ttf" w:hAnsi="fonts/IBMPlexSans-Medium.ttf"/>
                      <w:b w:val="false"/>
                      <w:bCs w:val="false"/>
                      <w:i w:val="false"/>
                      <w:iCs w:val="false"/>
                      <w:color w:val="0043CE"/>
                      <w:sz w:val="24"/>
                      <w:szCs w:val="24"/>
                    </w:rPr>
                  </w:r>
                </w:p>
                <w:p>
                  <w:pPr>
                    <w:pStyle w:val="Normal"/>
                    <w:shd w:fill="F2F4F8" w:val="clear"/>
                    <w:bidi w:val="0"/>
                    <w:jc w:val="start"/>
                    <w:rPr>
                      <w:rFonts w:ascii="fonts/IBMPlexSans-Medium.ttf" w:hAnsi="fonts/IBMPlexSans-Medium.ttf" w:eastAsia="fonts/IBMPlexSans-Medium.ttf" w:cs="fonts/IBMPlexSans-Medium.ttf"/>
                      <w:b/>
                      <w:bCs/>
                      <w:i w:val="false"/>
                      <w:i w:val="false"/>
                      <w:iCs w:val="false"/>
                      <w:color w:val="0043CE"/>
                      <w:sz w:val="24"/>
                      <w:szCs w:val="24"/>
                    </w:rPr>
                  </w:pPr>
                  <w:r>
                    <w:rPr>
                      <w:rFonts w:eastAsia="fonts/IBMPlexSans-Medium.ttf" w:cs="fonts/IBMPlexSans-Medium.ttf" w:ascii="fonts/IBMPlexSans-Medium.ttf" w:hAnsi="fonts/IBMPlexSans-Medium.ttf"/>
                      <w:b/>
                      <w:bCs/>
                      <w:i w:val="false"/>
                      <w:iCs w:val="false"/>
                      <w:color w:val="000000"/>
                      <w:sz w:val="24"/>
                      <w:szCs w:val="24"/>
                    </w:rPr>
                    <w:t>Email</w:t>
                  </w:r>
                </w:p>
                <w:p>
                  <w:pPr>
                    <w:pStyle w:val="Normal"/>
                    <w:shd w:fill="F2F4F8" w:val="clear"/>
                    <w:bidi w:val="0"/>
                    <w:jc w:val="start"/>
                    <w:rPr>
                      <w:rFonts w:ascii="fonts/IBMPlexSans-Medium.ttf" w:hAnsi="fonts/IBMPlexSans-Medium.ttf" w:eastAsia="fonts/IBMPlexSans-Medium.ttf" w:cs="fonts/IBMPlexSans-Medium.ttf"/>
                      <w:b/>
                      <w:bCs/>
                      <w:i w:val="false"/>
                      <w:i w:val="false"/>
                      <w:iCs w:val="false"/>
                      <w:color w:val="0043CE"/>
                      <w:sz w:val="24"/>
                      <w:szCs w:val="24"/>
                    </w:rPr>
                  </w:pPr>
                  <w:hyperlink r:id="rId2">
                    <w:r>
                      <w:rPr>
                        <w:rStyle w:val="Hyperlink"/>
                        <w:rFonts w:eastAsia="fonts/IBMPlexSans-Medium.ttf" w:cs="fonts/IBMPlexSans-Medium.ttf" w:ascii="fonts/IBMPlexSans-Medium.ttf" w:hAnsi="fonts/IBMPlexSans-Medium.ttf"/>
                        <w:b w:val="false"/>
                        <w:bCs w:val="false"/>
                        <w:i w:val="false"/>
                        <w:iCs w:val="false"/>
                        <w:color w:val="000000"/>
                        <w:sz w:val="24"/>
                        <w:szCs w:val="24"/>
                      </w:rPr>
                      <w:t>errant@voidptr.org</w:t>
                    </w:r>
                  </w:hyperlink>
                </w:p>
                <w:p>
                  <w:pPr>
                    <w:pStyle w:val="Normal"/>
                    <w:shd w:fill="F2F4F8" w:val="clear"/>
                    <w:bidi w:val="0"/>
                    <w:jc w:val="start"/>
                    <w:rPr>
                      <w:color w:val="000000"/>
                    </w:rPr>
                  </w:pPr>
                  <w:r>
                    <w:rPr>
                      <w:rFonts w:eastAsia="fonts/IBMPlexSans-Medium.ttf" w:cs="fonts/IBMPlexSans-Medium.ttf" w:ascii="fonts/IBMPlexSans-Medium.ttf" w:hAnsi="fonts/IBMPlexSans-Medium.ttf"/>
                      <w:b/>
                      <w:bCs/>
                      <w:i w:val="false"/>
                      <w:iCs w:val="false"/>
                      <w:color w:val="0043CE"/>
                      <w:sz w:val="24"/>
                      <w:szCs w:val="24"/>
                    </w:rPr>
                  </w:r>
                </w:p>
                <w:p>
                  <w:pPr>
                    <w:pStyle w:val="Normal"/>
                    <w:shd w:fill="F2F4F8" w:val="clear"/>
                    <w:bidi w:val="0"/>
                    <w:jc w:val="start"/>
                    <w:rPr>
                      <w:rFonts w:ascii="fonts/IBMPlexSans-Medium.ttf" w:hAnsi="fonts/IBMPlexSans-Medium.ttf" w:eastAsia="fonts/IBMPlexSans-Medium.ttf" w:cs="fonts/IBMPlexSans-Medium.ttf"/>
                      <w:b/>
                      <w:bCs/>
                      <w:i w:val="false"/>
                      <w:i w:val="false"/>
                      <w:iCs w:val="false"/>
                      <w:color w:val="0043CE"/>
                      <w:sz w:val="24"/>
                      <w:szCs w:val="24"/>
                    </w:rPr>
                  </w:pPr>
                  <w:r>
                    <w:rPr>
                      <w:rFonts w:eastAsia="fonts/IBMPlexSans-Medium.ttf" w:cs="fonts/IBMPlexSans-Medium.ttf" w:ascii="fonts/IBMPlexSans-Medium.ttf" w:hAnsi="fonts/IBMPlexSans-Medium.ttf"/>
                      <w:b/>
                      <w:bCs/>
                      <w:i w:val="false"/>
                      <w:iCs w:val="false"/>
                      <w:color w:val="000000"/>
                      <w:sz w:val="24"/>
                      <w:szCs w:val="24"/>
                    </w:rPr>
                    <w:t>Website</w:t>
                  </w:r>
                </w:p>
                <w:p>
                  <w:pPr>
                    <w:pStyle w:val="Normal"/>
                    <w:shd w:fill="F2F4F8" w:val="clear"/>
                    <w:bidi w:val="0"/>
                    <w:jc w:val="start"/>
                    <w:rPr>
                      <w:rFonts w:ascii="fonts/IBMPlexSans-Medium.ttf" w:hAnsi="fonts/IBMPlexSans-Medium.ttf" w:eastAsia="fonts/IBMPlexSans-Medium.ttf" w:cs="fonts/IBMPlexSans-Medium.ttf"/>
                      <w:b w:val="false"/>
                      <w:bCs w:val="false"/>
                      <w:i w:val="false"/>
                      <w:i w:val="false"/>
                      <w:iCs w:val="false"/>
                      <w:color w:val="0043CE"/>
                      <w:sz w:val="24"/>
                      <w:szCs w:val="24"/>
                    </w:rPr>
                  </w:pPr>
                  <w:r>
                    <w:rPr>
                      <w:rFonts w:eastAsia="fonts/IBMPlexSans-Medium.ttf" w:cs="fonts/IBMPlexSans-Medium.ttf" w:ascii="fonts/IBMPlexSans-Medium.ttf" w:hAnsi="fonts/IBMPlexSans-Medium.ttf"/>
                      <w:b w:val="false"/>
                      <w:bCs w:val="false"/>
                      <w:i w:val="false"/>
                      <w:iCs w:val="false"/>
                      <w:color w:val="000000"/>
                      <w:sz w:val="24"/>
                      <w:szCs w:val="24"/>
                    </w:rPr>
                    <w:t>https://voidptr.org</w:t>
                  </w:r>
                </w:p>
                <w:p>
                  <w:pPr>
                    <w:pStyle w:val="Normal"/>
                    <w:shd w:fill="F2F4F8" w:val="clear"/>
                    <w:bidi w:val="0"/>
                    <w:jc w:val="start"/>
                    <w:rPr>
                      <w:color w:val="000000"/>
                    </w:rPr>
                  </w:pPr>
                  <w:r>
                    <w:rPr>
                      <w:rFonts w:eastAsia="fonts/IBMPlexSans-Medium.ttf" w:cs="fonts/IBMPlexSans-Medium.ttf" w:ascii="fonts/IBMPlexSans-Medium.ttf" w:hAnsi="fonts/IBMPlexSans-Medium.ttf"/>
                      <w:b/>
                      <w:bCs/>
                      <w:color w:val="0043CE"/>
                      <w:sz w:val="28"/>
                      <w:szCs w:val="28"/>
                    </w:rPr>
                  </w:r>
                </w:p>
                <w:p>
                  <w:pPr>
                    <w:pStyle w:val="Normal"/>
                    <w:shd w:fill="F2F4F8" w:val="clear"/>
                    <w:bidi w:val="0"/>
                    <w:jc w:val="start"/>
                    <w:rPr>
                      <w:rFonts w:ascii="fonts/IBMPlexSans-Medium.ttf" w:hAnsi="fonts/IBMPlexSans-Medium.ttf" w:eastAsia="fonts/IBMPlexSans-Medium.ttf" w:cs="fonts/IBMPlexSans-Medium.ttf"/>
                      <w:b/>
                      <w:bCs/>
                      <w:color w:val="0043CE"/>
                      <w:sz w:val="28"/>
                      <w:szCs w:val="28"/>
                    </w:rPr>
                  </w:pPr>
                  <w:r>
                    <w:rPr>
                      <w:rFonts w:eastAsia="fonts/IBMPlexSans-Medium.ttf" w:cs="fonts/IBMPlexSans-Medium.ttf" w:ascii="fonts/IBMPlexSans-Medium.ttf" w:hAnsi="fonts/IBMPlexSans-Medium.ttf"/>
                      <w:b/>
                      <w:bCs/>
                      <w:color w:val="000000"/>
                      <w:sz w:val="28"/>
                      <w:szCs w:val="28"/>
                    </w:rPr>
                    <w:t>Languages</w:t>
                  </w:r>
                  <w:r>
                    <w:rPr>
                      <w:rFonts w:eastAsia="fonts/IBMPlexSans-Medium.ttf" w:cs="fonts/IBMPlexSans-Medium.ttf" w:ascii="fonts/IBMPlexSans-Medium.ttf" w:hAnsi="fonts/IBMPlexSans-Medium.ttf"/>
                      <w:b/>
                      <w:bCs/>
                      <w:color w:val="0043CE"/>
                      <w:sz w:val="28"/>
                      <w:szCs w:val="28"/>
                    </w:rPr>
                    <w:t xml:space="preserve"> </w:t>
                  </w:r>
                </w:p>
                <w:p>
                  <w:pPr>
                    <w:pStyle w:val="Normal"/>
                    <w:shd w:fill="F2F4F8" w:val="clear"/>
                    <w:bidi w:val="0"/>
                    <w:spacing w:before="155" w:after="155"/>
                    <w:jc w:val="start"/>
                    <w:rPr>
                      <w:rFonts w:ascii="fonts/IBMPlexSans-Text.ttf" w:hAnsi="fonts/IBMPlexSans-Text.ttf" w:eastAsia="fonts/IBMPlexSans-Text.ttf" w:cs="fonts/IBMPlexSans-Text.ttf"/>
                      <w:color w:val="000000"/>
                      <w:sz w:val="24"/>
                      <w:szCs w:val="24"/>
                    </w:rPr>
                  </w:pPr>
                  <w:r>
                    <w:rPr>
                      <w:rFonts w:eastAsia="fonts/IBMPlexSans-Text.ttf" w:cs="fonts/IBMPlexSans-Text.ttf" w:ascii="fonts/IBMPlexSans-Text.ttf" w:hAnsi="fonts/IBMPlexSans-Text.ttf"/>
                      <w:color w:val="000000"/>
                      <w:sz w:val="24"/>
                      <w:szCs w:val="24"/>
                    </w:rPr>
                    <w:t>English - Fluent</w:t>
                  </w:r>
                </w:p>
              </w:tc>
            </w:tr>
          </w:tbl>
          <w:p>
            <w:pPr>
              <w:pStyle w:val="Normal"/>
              <w:bidi w:val="0"/>
              <w:jc w:val="start"/>
              <w:rPr/>
            </w:pPr>
            <w:r>
              <w:rPr/>
            </w:r>
          </w:p>
        </w:tc>
        <w:tc>
          <w:tcPr>
            <w:tcW w:w="300" w:type="dxa"/>
            <w:tcBorders/>
          </w:tcPr>
          <w:p>
            <w:pPr>
              <w:pStyle w:val="Normal"/>
              <w:bidi w:val="0"/>
              <w:jc w:val="start"/>
              <w:rPr/>
            </w:pPr>
            <w:r>
              <w:rPr/>
            </w:r>
          </w:p>
        </w:tc>
        <w:tc>
          <w:tcPr>
            <w:tcW w:w="7320" w:type="dxa"/>
            <w:tcBorders/>
          </w:tcPr>
          <w:p>
            <w:pPr>
              <w:pStyle w:val="Normal"/>
              <w:bidi w:val="0"/>
              <w:spacing w:before="205" w:after="180"/>
              <w:jc w:val="start"/>
              <w:rPr>
                <w:rFonts w:ascii="DejaVu Serif" w:hAnsi="DejaVu Serif" w:eastAsia="fonts/IBMPlexSans-Medium.ttf" w:cs="fonts/IBMPlexSans-Medium.ttf"/>
                <w:b/>
                <w:bCs/>
                <w:color w:val="0043CE"/>
                <w:sz w:val="28"/>
                <w:szCs w:val="28"/>
              </w:rPr>
            </w:pPr>
            <w:r>
              <w:rPr>
                <w:rFonts w:eastAsia="fonts/IBMPlexSans-Medium.ttf" w:cs="fonts/IBMPlexSans-Medium.ttf" w:ascii="DejaVu Serif" w:hAnsi="DejaVu Serif"/>
                <w:b/>
                <w:bCs/>
                <w:color w:val="000000"/>
                <w:sz w:val="28"/>
                <w:szCs w:val="28"/>
              </w:rPr>
              <w:t>Profile</w:t>
            </w:r>
            <w:r>
              <w:rPr>
                <w:rFonts w:eastAsia="fonts/IBMPlexSans-Medium.ttf" w:cs="fonts/IBMPlexSans-Medium.ttf" w:ascii="DejaVu Serif" w:hAnsi="DejaVu Serif"/>
                <w:b/>
                <w:bCs/>
                <w:color w:val="0043CE"/>
                <w:sz w:val="28"/>
                <w:szCs w:val="28"/>
              </w:rPr>
              <w:t xml:space="preserve"> </w:t>
            </w:r>
          </w:p>
          <w:p>
            <w:pPr>
              <w:pStyle w:val="Normal"/>
              <w:bidi w:val="0"/>
              <w:jc w:val="start"/>
              <w:rPr>
                <w:rFonts w:ascii="DejaVu Serif" w:hAnsi="DejaVu Serif" w:eastAsia="fonts/IBMPlexSans-Text.ttf" w:cs="fonts/IBMPlexSans-Text.ttf"/>
                <w:b w:val="false"/>
                <w:bCs w:val="false"/>
                <w:i w:val="false"/>
                <w:i w:val="false"/>
                <w:iCs w:val="false"/>
                <w:color w:val="4D5358"/>
              </w:rPr>
            </w:pPr>
            <w:r>
              <w:rPr>
                <w:rFonts w:eastAsia="fonts/IBMPlexSans-Text.ttf" w:cs="fonts/IBMPlexSans-Text.ttf" w:ascii="DejaVu Serif" w:hAnsi="DejaVu Serif"/>
                <w:b w:val="false"/>
                <w:bCs w:val="false"/>
                <w:i w:val="false"/>
                <w:iCs w:val="false"/>
                <w:color w:val="4D5358"/>
              </w:rPr>
              <w:t xml:space="preserve">Experienced </w:t>
            </w:r>
            <w:r>
              <w:rPr>
                <w:rFonts w:eastAsia="fonts/IBMPlexSans-Text.ttf" w:cs="fonts/IBMPlexSans-Text.ttf" w:ascii="DejaVu Serif" w:hAnsi="DejaVu Serif"/>
                <w:b w:val="false"/>
                <w:bCs w:val="false"/>
                <w:i w:val="false"/>
                <w:iCs w:val="false"/>
                <w:color w:val="4D5358"/>
              </w:rPr>
              <w:t xml:space="preserve">backend and </w:t>
            </w:r>
            <w:r>
              <w:rPr>
                <w:rFonts w:eastAsia="fonts/IBMPlexSans-Text.ttf" w:cs="fonts/IBMPlexSans-Text.ttf" w:ascii="DejaVu Serif" w:hAnsi="DejaVu Serif"/>
                <w:b w:val="false"/>
                <w:bCs w:val="false"/>
                <w:i w:val="false"/>
                <w:iCs w:val="false"/>
                <w:color w:val="4D5358"/>
              </w:rPr>
              <w:t xml:space="preserve">embedded developer with </w:t>
            </w:r>
            <w:r>
              <w:rPr>
                <w:rFonts w:eastAsia="fonts/IBMPlexSans-Text.ttf" w:cs="fonts/IBMPlexSans-Text.ttf" w:ascii="DejaVu Serif" w:hAnsi="DejaVu Serif"/>
                <w:b w:val="false"/>
                <w:bCs w:val="false"/>
                <w:i w:val="false"/>
                <w:iCs w:val="false"/>
                <w:color w:val="4D5358"/>
              </w:rPr>
              <w:t>a proven track record of project delivery</w:t>
            </w:r>
            <w:r>
              <w:rPr>
                <w:rFonts w:eastAsia="fonts/IBMPlexSans-Text.ttf" w:cs="fonts/IBMPlexSans-Text.ttf" w:ascii="DejaVu Serif" w:hAnsi="DejaVu Serif"/>
                <w:b w:val="false"/>
                <w:bCs w:val="false"/>
                <w:i w:val="false"/>
                <w:iCs w:val="false"/>
                <w:color w:val="4D5358"/>
              </w:rPr>
              <w:t xml:space="preserve">. </w:t>
            </w:r>
            <w:r>
              <w:rPr>
                <w:rFonts w:eastAsia="fonts/IBMPlexSans-Text.ttf" w:cs="fonts/IBMPlexSans-Text.ttf" w:ascii="DejaVu Serif" w:hAnsi="DejaVu Serif"/>
                <w:b w:val="false"/>
                <w:bCs w:val="false"/>
                <w:i w:val="false"/>
                <w:iCs w:val="false"/>
                <w:color w:val="4D5358"/>
              </w:rPr>
              <w:t xml:space="preserve">Takes time to mentor to junior developers. Trusted with complex development and research tasks. </w:t>
            </w:r>
            <w:r>
              <w:rPr>
                <w:rFonts w:eastAsia="fonts/IBMPlexSans-Text.ttf" w:cs="fonts/IBMPlexSans-Text.ttf" w:ascii="DejaVu Serif" w:hAnsi="DejaVu Serif"/>
                <w:b w:val="false"/>
                <w:bCs w:val="false"/>
                <w:i w:val="false"/>
                <w:iCs w:val="false"/>
                <w:color w:val="4D5358"/>
              </w:rPr>
              <w:t>Willing to flex to help the team meet their goals. </w:t>
            </w:r>
          </w:p>
          <w:p>
            <w:pPr>
              <w:pStyle w:val="Normal"/>
              <w:bidi w:val="0"/>
              <w:spacing w:before="24" w:after="180"/>
              <w:jc w:val="start"/>
              <w:rPr>
                <w:rFonts w:ascii="DejaVu Serif" w:hAnsi="DejaVu Serif" w:eastAsia="fonts/IBMPlexSans-Medium.ttf" w:cs="fonts/IBMPlexSans-Medium.ttf"/>
                <w:b/>
                <w:bCs/>
                <w:color w:val="0043CE"/>
                <w:sz w:val="28"/>
                <w:szCs w:val="28"/>
              </w:rPr>
            </w:pPr>
            <w:r>
              <w:rPr>
                <w:rFonts w:eastAsia="fonts/IBMPlexSans-Medium.ttf" w:cs="fonts/IBMPlexSans-Medium.ttf" w:ascii="DejaVu Serif" w:hAnsi="DejaVu Serif"/>
                <w:b/>
                <w:bCs/>
                <w:color w:val="0043CE"/>
                <w:sz w:val="28"/>
                <w:szCs w:val="28"/>
              </w:rPr>
              <w:br/>
            </w:r>
            <w:r>
              <w:rPr>
                <w:rFonts w:eastAsia="fonts/IBMPlexSans-Medium.ttf" w:cs="fonts/IBMPlexSans-Medium.ttf" w:ascii="DejaVu Serif" w:hAnsi="DejaVu Serif"/>
                <w:b/>
                <w:bCs/>
                <w:color w:val="000000"/>
                <w:sz w:val="28"/>
                <w:szCs w:val="28"/>
              </w:rPr>
              <w:t>Key skills</w:t>
            </w:r>
            <w:r>
              <w:rPr>
                <w:rFonts w:eastAsia="fonts/IBMPlexSans-Medium.ttf" w:cs="fonts/IBMPlexSans-Medium.ttf" w:ascii="DejaVu Serif" w:hAnsi="DejaVu Serif"/>
                <w:b/>
                <w:bCs/>
                <w:color w:val="0043CE"/>
                <w:sz w:val="28"/>
                <w:szCs w:val="28"/>
              </w:rPr>
              <w:t xml:space="preserve"> </w:t>
            </w:r>
          </w:p>
          <w:p>
            <w:pPr>
              <w:pStyle w:val="Normal"/>
              <w:bidi w:val="0"/>
              <w:jc w:val="start"/>
              <w:rPr>
                <w:rFonts w:ascii="DejaVu Serif" w:hAnsi="DejaVu Serif"/>
              </w:rPr>
            </w:pPr>
            <w:r>
              <w:rPr>
                <w:rFonts w:eastAsia="fonts/IBMPlexSans-Text.ttf" w:cs="fonts/IBMPlexSans-Text.ttf" w:ascii="DejaVu Serif" w:hAnsi="DejaVu Serif"/>
                <w:b w:val="false"/>
                <w:bCs w:val="false"/>
                <w:i w:val="false"/>
                <w:iCs w:val="false"/>
                <w:color w:val="4D5358"/>
              </w:rPr>
              <w:t xml:space="preserve">C/C++, Python, Java, NodeJS, </w:t>
            </w:r>
            <w:r>
              <w:rPr>
                <w:rFonts w:eastAsia="fonts/IBMPlexSans-Text.ttf" w:cs="fonts/IBMPlexSans-Text.ttf" w:ascii="DejaVu Serif" w:hAnsi="DejaVu Serif"/>
                <w:b w:val="false"/>
                <w:bCs w:val="false"/>
                <w:i w:val="false"/>
                <w:iCs w:val="false"/>
                <w:color w:val="4D5358"/>
              </w:rPr>
              <w:t xml:space="preserve">REST APIs, </w:t>
            </w:r>
            <w:r>
              <w:rPr>
                <w:rFonts w:eastAsia="fonts/IBMPlexSans-Text.ttf" w:cs="fonts/IBMPlexSans-Text.ttf" w:ascii="DejaVu Serif" w:hAnsi="DejaVu Serif"/>
                <w:b w:val="false"/>
                <w:bCs w:val="false"/>
                <w:i w:val="false"/>
                <w:iCs w:val="false"/>
                <w:color w:val="4D5358"/>
              </w:rPr>
              <w:t xml:space="preserve">Typescript, </w:t>
            </w:r>
            <w:r>
              <w:rPr>
                <w:rFonts w:eastAsia="fonts/IBMPlexSans-Text.ttf" w:cs="fonts/IBMPlexSans-Text.ttf" w:ascii="DejaVu Serif" w:hAnsi="DejaVu Serif"/>
                <w:b w:val="false"/>
                <w:bCs w:val="false"/>
                <w:i w:val="false"/>
                <w:iCs w:val="false"/>
                <w:color w:val="4D5358"/>
              </w:rPr>
              <w:t xml:space="preserve">Bash, Perl, </w:t>
            </w:r>
            <w:r>
              <w:rPr>
                <w:rFonts w:eastAsia="fonts/IBMPlexSans-Text.ttf" w:cs="fonts/IBMPlexSans-Text.ttf" w:ascii="DejaVu Serif" w:hAnsi="DejaVu Serif"/>
                <w:b w:val="false"/>
                <w:bCs w:val="false"/>
                <w:i w:val="false"/>
                <w:iCs w:val="false"/>
                <w:color w:val="4D5358"/>
              </w:rPr>
              <w:t xml:space="preserve">Postgres, MongoDB, </w:t>
            </w:r>
            <w:r>
              <w:rPr>
                <w:rFonts w:eastAsia="fonts/IBMPlexSans-Text.ttf" w:cs="fonts/IBMPlexSans-Text.ttf" w:ascii="DejaVu Serif" w:hAnsi="DejaVu Serif"/>
                <w:b w:val="false"/>
                <w:bCs w:val="false"/>
                <w:i w:val="false"/>
                <w:iCs w:val="false"/>
                <w:color w:val="4D5358"/>
              </w:rPr>
              <w:t xml:space="preserve">Embedded </w:t>
            </w:r>
            <w:r>
              <w:rPr>
                <w:rFonts w:eastAsia="fonts/IBMPlexSans-Text.ttf" w:cs="fonts/IBMPlexSans-Text.ttf" w:ascii="DejaVu Serif" w:hAnsi="DejaVu Serif"/>
                <w:b w:val="false"/>
                <w:bCs w:val="false"/>
                <w:i w:val="false"/>
                <w:iCs w:val="false"/>
                <w:color w:val="4D5358"/>
              </w:rPr>
              <w:t xml:space="preserve">Linux, </w:t>
            </w:r>
            <w:r>
              <w:rPr>
                <w:rFonts w:eastAsia="fonts/IBMPlexSans-Text.ttf" w:cs="fonts/IBMPlexSans-Text.ttf" w:ascii="DejaVu Serif" w:hAnsi="DejaVu Serif"/>
                <w:b w:val="false"/>
                <w:bCs w:val="false"/>
                <w:i w:val="false"/>
                <w:iCs w:val="false"/>
                <w:color w:val="4D5358"/>
              </w:rPr>
              <w:t xml:space="preserve">OpenCV, </w:t>
            </w:r>
            <w:r>
              <w:rPr>
                <w:rFonts w:eastAsia="fonts/IBMPlexSans-Text.ttf" w:cs="fonts/IBMPlexSans-Text.ttf" w:ascii="DejaVu Serif" w:hAnsi="DejaVu Serif"/>
                <w:b w:val="false"/>
                <w:bCs w:val="false"/>
                <w:i w:val="false"/>
                <w:iCs w:val="false"/>
                <w:color w:val="4D5358"/>
              </w:rPr>
              <w:t>YOLO, Qwen, Llama-vision, ollama</w:t>
            </w:r>
          </w:p>
          <w:p>
            <w:pPr>
              <w:pStyle w:val="Normal"/>
              <w:bidi w:val="0"/>
              <w:spacing w:before="24" w:after="180"/>
              <w:jc w:val="start"/>
              <w:rPr>
                <w:rFonts w:ascii="DejaVu Serif" w:hAnsi="DejaVu Serif" w:eastAsia="fonts/IBMPlexSans-Medium.ttf" w:cs="fonts/IBMPlexSans-Medium.ttf"/>
                <w:b/>
                <w:bCs/>
                <w:color w:val="0043CE"/>
                <w:sz w:val="28"/>
                <w:szCs w:val="28"/>
              </w:rPr>
            </w:pPr>
            <w:r>
              <w:rPr>
                <w:rFonts w:eastAsia="fonts/IBMPlexSans-Medium.ttf" w:cs="fonts/IBMPlexSans-Medium.ttf" w:ascii="DejaVu Serif" w:hAnsi="DejaVu Serif"/>
                <w:b/>
                <w:bCs/>
                <w:color w:val="0043CE"/>
                <w:sz w:val="28"/>
                <w:szCs w:val="28"/>
              </w:rPr>
              <w:br/>
            </w:r>
            <w:r>
              <w:rPr>
                <w:rFonts w:eastAsia="fonts/IBMPlexSans-Medium.ttf" w:cs="fonts/IBMPlexSans-Medium.ttf" w:ascii="DejaVu Serif" w:hAnsi="DejaVu Serif"/>
                <w:b/>
                <w:bCs/>
                <w:color w:val="000000"/>
                <w:sz w:val="28"/>
                <w:szCs w:val="28"/>
              </w:rPr>
              <w:t>Work experience</w:t>
            </w:r>
            <w:r>
              <w:rPr>
                <w:rFonts w:eastAsia="fonts/IBMPlexSans-Medium.ttf" w:cs="fonts/IBMPlexSans-Medium.ttf" w:ascii="DejaVu Serif" w:hAnsi="DejaVu Serif"/>
                <w:b/>
                <w:bCs/>
                <w:color w:val="0043CE"/>
                <w:sz w:val="28"/>
                <w:szCs w:val="28"/>
              </w:rPr>
              <w:t xml:space="preserve"> </w:t>
            </w:r>
          </w:p>
          <w:p>
            <w:pPr>
              <w:pStyle w:val="Normal"/>
              <w:bidi w:val="0"/>
              <w:spacing w:before="155" w:after="0"/>
              <w:jc w:val="start"/>
              <w:rPr>
                <w:rFonts w:ascii="DejaVu Serif" w:hAnsi="DejaVu Serif"/>
              </w:rPr>
            </w:pPr>
            <w:r>
              <w:rPr>
                <w:rFonts w:eastAsia="fonts/IBMPlexSans-Text.ttf" w:cs="fonts/IBMPlexSans-Text.ttf" w:ascii="DejaVu Serif" w:hAnsi="DejaVu Serif"/>
                <w:b/>
                <w:bCs/>
                <w:color w:val="121619"/>
                <w:sz w:val="24"/>
                <w:szCs w:val="24"/>
              </w:rPr>
              <w:t>Senior Engineer</w:t>
            </w:r>
            <w:r>
              <w:rPr>
                <w:rFonts w:eastAsia="fonts/IBMPlexSans-Text.ttf" w:cs="fonts/IBMPlexSans-Text.ttf" w:ascii="DejaVu Serif" w:hAnsi="DejaVu Serif"/>
                <w:color w:val="4D5358"/>
              </w:rPr>
              <w:br/>
              <w:t xml:space="preserve">IBM, United States | </w:t>
            </w:r>
            <w:r>
              <w:rPr>
                <w:rFonts w:eastAsia="fonts/IBMPlexSans-Text.ttf" w:cs="fonts/IBMPlexSans-Text.ttf" w:ascii="DejaVu Serif" w:hAnsi="DejaVu Serif"/>
                <w:color w:val="4D5358"/>
              </w:rPr>
              <w:t>Nov</w:t>
            </w:r>
            <w:r>
              <w:rPr>
                <w:rFonts w:eastAsia="fonts/IBMPlexSans-Text.ttf" w:cs="fonts/IBMPlexSans-Text.ttf" w:ascii="DejaVu Serif" w:hAnsi="DejaVu Serif"/>
                <w:color w:val="4D5358"/>
              </w:rPr>
              <w:t xml:space="preserve"> 2015 - Present</w:t>
            </w:r>
          </w:p>
          <w:p>
            <w:pPr>
              <w:pStyle w:val="Normal"/>
              <w:bidi w:val="0"/>
              <w:spacing w:before="0" w:after="135"/>
              <w:ind w:hanging="0" w:start="720"/>
              <w:jc w:val="start"/>
              <w:rPr>
                <w:rFonts w:ascii="DejaVu Serif" w:hAnsi="DejaVu Serif" w:eastAsia="fonts/IBMPlexSans-Medium.ttf" w:cs="fonts/IBMPlexSans-Medium.ttf"/>
                <w:b/>
                <w:bCs/>
                <w:color w:val="0043CE"/>
                <w:sz w:val="28"/>
                <w:szCs w:val="28"/>
              </w:rPr>
            </w:pPr>
            <w:r>
              <w:rPr>
                <w:rFonts w:eastAsia="fonts/IBMPlexSans-Medium.ttf" w:cs="fonts/IBMPlexSans-Medium.ttf" w:ascii="DejaVu Serif" w:hAnsi="DejaVu Serif"/>
                <w:b/>
                <w:bCs/>
                <w:color w:val="0043CE"/>
                <w:sz w:val="28"/>
                <w:szCs w:val="28"/>
              </w:rPr>
              <w:br/>
            </w:r>
            <w:r>
              <w:rPr>
                <w:rFonts w:eastAsia="fonts/IBMPlexSans-Medium.ttf" w:cs="fonts/IBMPlexSans-Medium.ttf" w:ascii="DejaVu Serif" w:hAnsi="DejaVu Serif"/>
                <w:b/>
                <w:bCs/>
                <w:color w:val="000000"/>
                <w:sz w:val="28"/>
                <w:szCs w:val="28"/>
              </w:rPr>
              <w:t>Assignment history</w:t>
            </w:r>
            <w:r>
              <w:rPr>
                <w:rFonts w:eastAsia="fonts/IBMPlexSans-Medium.ttf" w:cs="fonts/IBMPlexSans-Medium.ttf" w:ascii="DejaVu Serif" w:hAnsi="DejaVu Serif"/>
                <w:b/>
                <w:bCs/>
                <w:color w:val="0043CE"/>
                <w:sz w:val="28"/>
                <w:szCs w:val="28"/>
              </w:rPr>
              <w:t xml:space="preserve"> </w:t>
            </w:r>
          </w:p>
          <w:p>
            <w:pPr>
              <w:pStyle w:val="Normal"/>
              <w:numPr>
                <w:ilvl w:val="0"/>
                <w:numId w:val="2"/>
              </w:numPr>
              <w:bidi w:val="0"/>
              <w:jc w:val="start"/>
              <w:rPr>
                <w:rFonts w:ascii="DejaVu Serif" w:hAnsi="DejaVu Serif"/>
              </w:rPr>
            </w:pPr>
            <w:r>
              <w:rPr>
                <w:rFonts w:eastAsia="fonts/IBMPlexSans-Text.ttf" w:cs="fonts/IBMPlexSans-Text.ttf" w:ascii="DejaVu Serif" w:hAnsi="DejaVu Serif"/>
                <w:b/>
                <w:bCs/>
                <w:color w:val="121619"/>
                <w:sz w:val="24"/>
                <w:szCs w:val="24"/>
              </w:rPr>
              <w:t xml:space="preserve">Senior </w:t>
            </w:r>
            <w:r>
              <w:rPr>
                <w:rFonts w:eastAsia="fonts/IBMPlexSans-Text.ttf" w:cs="fonts/IBMPlexSans-Text.ttf" w:ascii="DejaVu Serif" w:hAnsi="DejaVu Serif"/>
                <w:b/>
                <w:bCs/>
                <w:color w:val="121619"/>
                <w:sz w:val="24"/>
                <w:szCs w:val="24"/>
              </w:rPr>
              <w:t xml:space="preserve">Embedded </w:t>
            </w:r>
            <w:r>
              <w:rPr>
                <w:rFonts w:eastAsia="fonts/IBMPlexSans-Text.ttf" w:cs="fonts/IBMPlexSans-Text.ttf" w:ascii="DejaVu Serif" w:hAnsi="DejaVu Serif"/>
                <w:b/>
                <w:bCs/>
                <w:color w:val="121619"/>
                <w:sz w:val="24"/>
                <w:szCs w:val="24"/>
              </w:rPr>
              <w:t>Engineer</w:t>
            </w:r>
            <w:r>
              <w:rPr>
                <w:rFonts w:eastAsia="fonts/IBMPlexSans-Text.ttf" w:cs="fonts/IBMPlexSans-Text.ttf" w:ascii="DejaVu Serif" w:hAnsi="DejaVu Serif"/>
                <w:color w:val="4D5358"/>
              </w:rPr>
              <w:br/>
            </w:r>
            <w:r>
              <w:rPr>
                <w:rFonts w:eastAsia="fonts/IBMPlexSans-Text.ttf" w:cs="fonts/IBMPlexSans-Text.ttf" w:ascii="DejaVu Serif" w:hAnsi="DejaVu Serif"/>
                <w:color w:val="4D5358"/>
              </w:rPr>
              <w:t>Honda</w:t>
            </w:r>
            <w:r>
              <w:rPr>
                <w:rFonts w:eastAsia="fonts/IBMPlexSans-Text.ttf" w:cs="fonts/IBMPlexSans-Text.ttf" w:ascii="DejaVu Serif" w:hAnsi="DejaVu Serif"/>
                <w:color w:val="4D5358"/>
              </w:rPr>
              <w:t xml:space="preserve"> </w:t>
            </w:r>
            <w:r>
              <w:rPr>
                <w:rFonts w:eastAsia="fonts/IBMPlexSans-Text.ttf" w:cs="fonts/IBMPlexSans-Text.ttf" w:ascii="DejaVu Serif" w:hAnsi="DejaVu Serif"/>
                <w:color w:val="4D5358"/>
              </w:rPr>
              <w:t>Engineering</w:t>
            </w:r>
            <w:r>
              <w:rPr>
                <w:rFonts w:eastAsia="fonts/IBMPlexSans-Text.ttf" w:cs="fonts/IBMPlexSans-Text.ttf" w:ascii="DejaVu Serif" w:hAnsi="DejaVu Serif"/>
                <w:color w:val="4D5358"/>
              </w:rPr>
              <w:t xml:space="preserve">, United States | </w:t>
            </w:r>
            <w:r>
              <w:rPr>
                <w:rFonts w:eastAsia="fonts/IBMPlexSans-Text.ttf" w:cs="fonts/IBMPlexSans-Text.ttf" w:ascii="DejaVu Serif" w:hAnsi="DejaVu Serif"/>
                <w:color w:val="4D5358"/>
              </w:rPr>
              <w:t>Jun</w:t>
            </w:r>
            <w:r>
              <w:rPr>
                <w:rFonts w:eastAsia="fonts/IBMPlexSans-Text.ttf" w:cs="fonts/IBMPlexSans-Text.ttf" w:ascii="DejaVu Serif" w:hAnsi="DejaVu Serif"/>
                <w:color w:val="4D5358"/>
              </w:rPr>
              <w:t xml:space="preserve"> 2025 - Apr 2026</w:t>
            </w:r>
          </w:p>
          <w:p>
            <w:pPr>
              <w:pStyle w:val="Normal"/>
              <w:numPr>
                <w:ilvl w:val="1"/>
                <w:numId w:val="2"/>
              </w:numPr>
              <w:bidi w:val="0"/>
              <w:jc w:val="start"/>
              <w:rPr>
                <w:rFonts w:ascii="DejaVu Serif" w:hAnsi="DejaVu Serif"/>
              </w:rPr>
            </w:pPr>
            <w:r>
              <w:rPr>
                <w:rFonts w:eastAsia="fonts/IBMPlexSans-Text.ttf" w:cs="fonts/IBMPlexSans-Text.ttf" w:ascii="DejaVu Serif" w:hAnsi="DejaVu Serif"/>
                <w:color w:val="4D5358"/>
              </w:rPr>
              <w:t>Developed an embedded sandbox for user preference suggestion and detection of objects in cabin using AI vision models.</w:t>
            </w:r>
          </w:p>
          <w:p>
            <w:pPr>
              <w:pStyle w:val="Normal"/>
              <w:numPr>
                <w:ilvl w:val="0"/>
                <w:numId w:val="2"/>
              </w:numPr>
              <w:bidi w:val="0"/>
              <w:jc w:val="start"/>
              <w:rPr>
                <w:rFonts w:ascii="DejaVu Serif" w:hAnsi="DejaVu Serif"/>
              </w:rPr>
            </w:pPr>
            <w:r>
              <w:rPr>
                <w:rFonts w:eastAsia="fonts/IBMPlexSans-Text.ttf" w:cs="fonts/IBMPlexSans-Text.ttf" w:ascii="DejaVu Serif" w:hAnsi="DejaVu Serif"/>
                <w:b/>
                <w:bCs/>
                <w:color w:val="121619"/>
                <w:sz w:val="24"/>
                <w:szCs w:val="24"/>
              </w:rPr>
              <w:t>Senior Embedded Engineer</w:t>
            </w:r>
            <w:r>
              <w:rPr>
                <w:rFonts w:eastAsia="fonts/IBMPlexSans-Text.ttf" w:cs="fonts/IBMPlexSans-Text.ttf" w:ascii="DejaVu Serif" w:hAnsi="DejaVu Serif"/>
                <w:color w:val="4D5358"/>
              </w:rPr>
              <w:br/>
              <w:t>Quip, LLC, United States | Apr 2024 - May 2025</w:t>
            </w:r>
          </w:p>
          <w:p>
            <w:pPr>
              <w:pStyle w:val="Normal"/>
              <w:numPr>
                <w:ilvl w:val="1"/>
                <w:numId w:val="2"/>
              </w:numPr>
              <w:bidi w:val="0"/>
              <w:jc w:val="start"/>
              <w:rPr>
                <w:rFonts w:ascii="DejaVu Serif" w:hAnsi="DejaVu Serif"/>
              </w:rPr>
            </w:pPr>
            <w:r>
              <w:rPr>
                <w:rFonts w:eastAsia="fonts/IBMPlexSans-Text.ttf" w:cs="fonts/IBMPlexSans-Text.ttf" w:ascii="DejaVu Serif" w:hAnsi="DejaVu Serif"/>
                <w:color w:val="4D5358"/>
              </w:rPr>
              <w:t>Rebuilt firmwares for existing and future projects to increase functionality and readability.</w:t>
            </w:r>
          </w:p>
          <w:p>
            <w:pPr>
              <w:pStyle w:val="Normal"/>
              <w:numPr>
                <w:ilvl w:val="0"/>
                <w:numId w:val="2"/>
              </w:numPr>
              <w:bidi w:val="0"/>
              <w:jc w:val="start"/>
              <w:rPr>
                <w:rFonts w:ascii="DejaVu Serif" w:hAnsi="DejaVu Serif"/>
              </w:rPr>
            </w:pPr>
            <w:r>
              <w:rPr>
                <w:rFonts w:eastAsia="fonts/IBMPlexSans-Text.ttf" w:cs="fonts/IBMPlexSans-Text.ttf" w:ascii="DejaVu Serif" w:hAnsi="DejaVu Serif"/>
                <w:b/>
                <w:bCs/>
                <w:color w:val="121619"/>
                <w:sz w:val="24"/>
                <w:szCs w:val="24"/>
              </w:rPr>
              <w:t>Senior Java Developer</w:t>
            </w:r>
            <w:r>
              <w:rPr>
                <w:rFonts w:eastAsia="fonts/IBMPlexSans-Text.ttf" w:cs="fonts/IBMPlexSans-Text.ttf" w:ascii="DejaVu Serif" w:hAnsi="DejaVu Serif"/>
                <w:color w:val="4D5358"/>
              </w:rPr>
              <w:br/>
              <w:t>Pizza Hut, United States | Oct 2023 - Apr 2024</w:t>
            </w:r>
          </w:p>
          <w:p>
            <w:pPr>
              <w:pStyle w:val="Normal"/>
              <w:numPr>
                <w:ilvl w:val="1"/>
                <w:numId w:val="2"/>
              </w:numPr>
              <w:bidi w:val="0"/>
              <w:jc w:val="start"/>
              <w:rPr>
                <w:rFonts w:ascii="DejaVu Serif" w:hAnsi="DejaVu Serif"/>
              </w:rPr>
            </w:pPr>
            <w:r>
              <w:rPr>
                <w:rFonts w:eastAsia="fonts/IBMPlexSans-Text.ttf" w:cs="fonts/IBMPlexSans-Text.ttf" w:ascii="DejaVu Serif" w:hAnsi="DejaVu Serif"/>
                <w:color w:val="4D5358"/>
              </w:rPr>
              <w:t>Built java based REST API and services to implement enhanced promotional item support.</w:t>
            </w:r>
          </w:p>
          <w:p>
            <w:pPr>
              <w:pStyle w:val="Normal"/>
              <w:numPr>
                <w:ilvl w:val="0"/>
                <w:numId w:val="2"/>
              </w:numPr>
              <w:bidi w:val="0"/>
              <w:jc w:val="start"/>
              <w:rPr>
                <w:rFonts w:ascii="DejaVu Serif" w:hAnsi="DejaVu Serif"/>
              </w:rPr>
            </w:pPr>
            <w:r>
              <w:rPr>
                <w:rFonts w:eastAsia="fonts/IBMPlexSans-Text.ttf" w:cs="fonts/IBMPlexSans-Text.ttf" w:ascii="DejaVu Serif" w:hAnsi="DejaVu Serif"/>
                <w:b/>
                <w:bCs/>
                <w:color w:val="121619"/>
                <w:sz w:val="24"/>
                <w:szCs w:val="24"/>
              </w:rPr>
              <w:t xml:space="preserve">Backend </w:t>
            </w:r>
            <w:r>
              <w:rPr>
                <w:rFonts w:eastAsia="fonts/IBMPlexSans-Text.ttf" w:cs="fonts/IBMPlexSans-Text.ttf" w:ascii="DejaVu Serif" w:hAnsi="DejaVu Serif"/>
                <w:b/>
                <w:bCs/>
                <w:color w:val="121619"/>
                <w:sz w:val="24"/>
                <w:szCs w:val="24"/>
              </w:rPr>
              <w:t>R</w:t>
            </w:r>
            <w:r>
              <w:rPr>
                <w:rFonts w:eastAsia="fonts/IBMPlexSans-Text.ttf" w:cs="fonts/IBMPlexSans-Text.ttf" w:ascii="DejaVu Serif" w:hAnsi="DejaVu Serif"/>
                <w:b/>
                <w:bCs/>
                <w:color w:val="121619"/>
                <w:sz w:val="24"/>
                <w:szCs w:val="24"/>
              </w:rPr>
              <w:t xml:space="preserve">uby on </w:t>
            </w:r>
            <w:r>
              <w:rPr>
                <w:rFonts w:eastAsia="fonts/IBMPlexSans-Text.ttf" w:cs="fonts/IBMPlexSans-Text.ttf" w:ascii="DejaVu Serif" w:hAnsi="DejaVu Serif"/>
                <w:b/>
                <w:bCs/>
                <w:color w:val="121619"/>
                <w:sz w:val="24"/>
                <w:szCs w:val="24"/>
              </w:rPr>
              <w:t>R</w:t>
            </w:r>
            <w:r>
              <w:rPr>
                <w:rFonts w:eastAsia="fonts/IBMPlexSans-Text.ttf" w:cs="fonts/IBMPlexSans-Text.ttf" w:ascii="DejaVu Serif" w:hAnsi="DejaVu Serif"/>
                <w:b/>
                <w:bCs/>
                <w:color w:val="121619"/>
                <w:sz w:val="24"/>
                <w:szCs w:val="24"/>
              </w:rPr>
              <w:t>ails engineer</w:t>
            </w:r>
            <w:r>
              <w:rPr>
                <w:rFonts w:eastAsia="fonts/IBMPlexSans-Text.ttf" w:cs="fonts/IBMPlexSans-Text.ttf" w:ascii="DejaVu Serif" w:hAnsi="DejaVu Serif"/>
                <w:color w:val="4D5358"/>
              </w:rPr>
              <w:br/>
              <w:t>Scrap-IT , United States | Jan 2023 - Oct 2023</w:t>
            </w:r>
          </w:p>
          <w:p>
            <w:pPr>
              <w:pStyle w:val="Normal"/>
              <w:numPr>
                <w:ilvl w:val="1"/>
                <w:numId w:val="2"/>
              </w:numPr>
              <w:bidi w:val="0"/>
              <w:jc w:val="start"/>
              <w:rPr>
                <w:rFonts w:ascii="DejaVu Serif" w:hAnsi="DejaVu Serif"/>
              </w:rPr>
            </w:pPr>
            <w:r>
              <w:rPr>
                <w:rFonts w:eastAsia="fonts/IBMPlexSans-Text.ttf" w:cs="fonts/IBMPlexSans-Text.ttf" w:ascii="DejaVu Serif" w:hAnsi="DejaVu Serif"/>
                <w:color w:val="4D5358"/>
              </w:rPr>
              <w:t>Built out backend and REST API for on demand wast management services.</w:t>
            </w:r>
          </w:p>
          <w:p>
            <w:pPr>
              <w:pStyle w:val="Normal"/>
              <w:numPr>
                <w:ilvl w:val="0"/>
                <w:numId w:val="2"/>
              </w:numPr>
              <w:bidi w:val="0"/>
              <w:jc w:val="start"/>
              <w:rPr>
                <w:rFonts w:ascii="DejaVu Serif" w:hAnsi="DejaVu Serif"/>
              </w:rPr>
            </w:pPr>
            <w:r>
              <w:rPr>
                <w:rFonts w:eastAsia="fonts/IBMPlexSans-Text.ttf" w:cs="fonts/IBMPlexSans-Text.ttf" w:ascii="DejaVu Serif" w:hAnsi="DejaVu Serif"/>
                <w:b/>
                <w:bCs/>
                <w:color w:val="121619"/>
                <w:sz w:val="24"/>
                <w:szCs w:val="24"/>
              </w:rPr>
              <w:t xml:space="preserve">Senior </w:t>
            </w:r>
            <w:r>
              <w:rPr>
                <w:rFonts w:eastAsia="fonts/IBMPlexSans-Text.ttf" w:cs="fonts/IBMPlexSans-Text.ttf" w:ascii="DejaVu Serif" w:hAnsi="DejaVu Serif"/>
                <w:b/>
                <w:bCs/>
                <w:color w:val="121619"/>
                <w:sz w:val="24"/>
                <w:szCs w:val="24"/>
              </w:rPr>
              <w:t>B</w:t>
            </w:r>
            <w:r>
              <w:rPr>
                <w:rFonts w:eastAsia="fonts/IBMPlexSans-Text.ttf" w:cs="fonts/IBMPlexSans-Text.ttf" w:ascii="DejaVu Serif" w:hAnsi="DejaVu Serif"/>
                <w:b/>
                <w:bCs/>
                <w:color w:val="121619"/>
                <w:sz w:val="24"/>
                <w:szCs w:val="24"/>
              </w:rPr>
              <w:t xml:space="preserve">ackend </w:t>
            </w:r>
            <w:r>
              <w:rPr>
                <w:rFonts w:eastAsia="fonts/IBMPlexSans-Text.ttf" w:cs="fonts/IBMPlexSans-Text.ttf" w:ascii="DejaVu Serif" w:hAnsi="DejaVu Serif"/>
                <w:b/>
                <w:bCs/>
                <w:color w:val="121619"/>
                <w:sz w:val="24"/>
                <w:szCs w:val="24"/>
              </w:rPr>
              <w:t>D</w:t>
            </w:r>
            <w:r>
              <w:rPr>
                <w:rFonts w:eastAsia="fonts/IBMPlexSans-Text.ttf" w:cs="fonts/IBMPlexSans-Text.ttf" w:ascii="DejaVu Serif" w:hAnsi="DejaVu Serif"/>
                <w:b/>
                <w:bCs/>
                <w:color w:val="121619"/>
                <w:sz w:val="24"/>
                <w:szCs w:val="24"/>
              </w:rPr>
              <w:t>eveloper</w:t>
            </w:r>
            <w:r>
              <w:rPr>
                <w:rFonts w:eastAsia="fonts/IBMPlexSans-Text.ttf" w:cs="fonts/IBMPlexSans-Text.ttf" w:ascii="DejaVu Serif" w:hAnsi="DejaVu Serif"/>
                <w:color w:val="4D5358"/>
              </w:rPr>
              <w:br/>
              <w:t>L</w:t>
            </w:r>
            <w:r>
              <w:rPr>
                <w:rFonts w:eastAsia="fonts/IBMPlexSans-Text.ttf" w:cs="fonts/IBMPlexSans-Text.ttf" w:ascii="DejaVu Serif" w:hAnsi="DejaVu Serif"/>
                <w:color w:val="4D5358"/>
              </w:rPr>
              <w:t>ink Logistics Real Estate</w:t>
            </w:r>
            <w:r>
              <w:rPr>
                <w:rFonts w:eastAsia="fonts/IBMPlexSans-Text.ttf" w:cs="fonts/IBMPlexSans-Text.ttf" w:ascii="DejaVu Serif" w:hAnsi="DejaVu Serif"/>
                <w:color w:val="4D5358"/>
              </w:rPr>
              <w:t>, United States | Jan 2022 - Jan 2023</w:t>
            </w:r>
          </w:p>
          <w:p>
            <w:pPr>
              <w:pStyle w:val="Normal"/>
              <w:numPr>
                <w:ilvl w:val="1"/>
                <w:numId w:val="2"/>
              </w:numPr>
              <w:bidi w:val="0"/>
              <w:jc w:val="start"/>
              <w:rPr>
                <w:rFonts w:ascii="DejaVu Serif" w:hAnsi="DejaVu Serif"/>
              </w:rPr>
            </w:pPr>
            <w:r>
              <w:rPr>
                <w:rFonts w:eastAsia="fonts/IBMPlexSans-Text.ttf" w:cs="fonts/IBMPlexSans-Text.ttf" w:ascii="DejaVu Serif" w:hAnsi="DejaVu Serif"/>
                <w:color w:val="4D5358"/>
              </w:rPr>
              <w:t>Built data platform, including REST API, document store database and batch import jobs to present one cohesive view of property information.</w:t>
            </w:r>
          </w:p>
          <w:p>
            <w:pPr>
              <w:pStyle w:val="Normal"/>
              <w:numPr>
                <w:ilvl w:val="0"/>
                <w:numId w:val="2"/>
              </w:numPr>
              <w:bidi w:val="0"/>
              <w:jc w:val="start"/>
              <w:rPr>
                <w:rFonts w:ascii="DejaVu Serif" w:hAnsi="DejaVu Serif"/>
              </w:rPr>
            </w:pPr>
            <w:r>
              <w:rPr>
                <w:rFonts w:eastAsia="fonts/IBMPlexSans-Text.ttf" w:cs="fonts/IBMPlexSans-Text.ttf" w:ascii="DejaVu Serif" w:hAnsi="DejaVu Serif"/>
                <w:b/>
                <w:bCs/>
                <w:color w:val="121619"/>
                <w:sz w:val="24"/>
                <w:szCs w:val="24"/>
              </w:rPr>
              <w:t xml:space="preserve">Senior </w:t>
            </w:r>
            <w:r>
              <w:rPr>
                <w:rFonts w:eastAsia="fonts/IBMPlexSans-Text.ttf" w:cs="fonts/IBMPlexSans-Text.ttf" w:ascii="DejaVu Serif" w:hAnsi="DejaVu Serif"/>
                <w:b/>
                <w:bCs/>
                <w:color w:val="121619"/>
                <w:sz w:val="24"/>
                <w:szCs w:val="24"/>
              </w:rPr>
              <w:t>B</w:t>
            </w:r>
            <w:r>
              <w:rPr>
                <w:rFonts w:eastAsia="fonts/IBMPlexSans-Text.ttf" w:cs="fonts/IBMPlexSans-Text.ttf" w:ascii="DejaVu Serif" w:hAnsi="DejaVu Serif"/>
                <w:b/>
                <w:bCs/>
                <w:color w:val="121619"/>
                <w:sz w:val="24"/>
                <w:szCs w:val="24"/>
              </w:rPr>
              <w:t xml:space="preserve">ackend </w:t>
            </w:r>
            <w:r>
              <w:rPr>
                <w:rFonts w:eastAsia="fonts/IBMPlexSans-Text.ttf" w:cs="fonts/IBMPlexSans-Text.ttf" w:ascii="DejaVu Serif" w:hAnsi="DejaVu Serif"/>
                <w:b/>
                <w:bCs/>
                <w:color w:val="121619"/>
                <w:sz w:val="24"/>
                <w:szCs w:val="24"/>
              </w:rPr>
              <w:t>D</w:t>
            </w:r>
            <w:r>
              <w:rPr>
                <w:rFonts w:eastAsia="fonts/IBMPlexSans-Text.ttf" w:cs="fonts/IBMPlexSans-Text.ttf" w:ascii="DejaVu Serif" w:hAnsi="DejaVu Serif"/>
                <w:b/>
                <w:bCs/>
                <w:color w:val="121619"/>
                <w:sz w:val="24"/>
                <w:szCs w:val="24"/>
              </w:rPr>
              <w:t>eveloper</w:t>
            </w:r>
            <w:r>
              <w:rPr>
                <w:rFonts w:eastAsia="fonts/IBMPlexSans-Text.ttf" w:cs="fonts/IBMPlexSans-Text.ttf" w:ascii="DejaVu Serif" w:hAnsi="DejaVu Serif"/>
                <w:color w:val="4D5358"/>
              </w:rPr>
              <w:br/>
            </w:r>
            <w:r>
              <w:rPr>
                <w:rFonts w:eastAsia="fonts/IBMPlexSans-Text.ttf" w:cs="fonts/IBMPlexSans-Text.ttf" w:ascii="DejaVu Serif" w:hAnsi="DejaVu Serif"/>
                <w:color w:val="4D5358"/>
              </w:rPr>
              <w:t>InterMountain Health</w:t>
            </w:r>
            <w:r>
              <w:rPr>
                <w:rFonts w:eastAsia="fonts/IBMPlexSans-Text.ttf" w:cs="fonts/IBMPlexSans-Text.ttf" w:ascii="DejaVu Serif" w:hAnsi="DejaVu Serif"/>
                <w:color w:val="4D5358"/>
              </w:rPr>
              <w:t xml:space="preserve">, United States | </w:t>
            </w:r>
            <w:r>
              <w:rPr>
                <w:rFonts w:eastAsia="fonts/IBMPlexSans-Text.ttf" w:cs="fonts/IBMPlexSans-Text.ttf" w:ascii="DejaVu Serif" w:hAnsi="DejaVu Serif"/>
                <w:color w:val="4D5358"/>
              </w:rPr>
              <w:t xml:space="preserve">Jul 2021 - </w:t>
            </w:r>
            <w:r>
              <w:rPr>
                <w:rFonts w:eastAsia="fonts/IBMPlexSans-Text.ttf" w:cs="fonts/IBMPlexSans-Text.ttf" w:ascii="DejaVu Serif" w:hAnsi="DejaVu Serif"/>
                <w:color w:val="4D5358"/>
              </w:rPr>
              <w:t>Jan 2022</w:t>
            </w:r>
          </w:p>
          <w:p>
            <w:pPr>
              <w:pStyle w:val="Normal"/>
              <w:numPr>
                <w:ilvl w:val="1"/>
                <w:numId w:val="2"/>
              </w:numPr>
              <w:bidi w:val="0"/>
              <w:jc w:val="both"/>
              <w:rPr>
                <w:rFonts w:ascii="DejaVu Serif" w:hAnsi="DejaVu Serif"/>
              </w:rPr>
            </w:pPr>
            <w:r>
              <w:rPr>
                <w:rFonts w:eastAsia="fonts/IBMPlexSans-Text.ttf" w:cs="fonts/IBMPlexSans-Text.ttf" w:ascii="DejaVu Serif" w:hAnsi="DejaVu Serif"/>
                <w:color w:val="4D5358"/>
              </w:rPr>
              <w:t xml:space="preserve">Built HIPAA </w:t>
            </w:r>
            <w:r>
              <w:rPr>
                <w:rFonts w:eastAsia="fonts/IBMPlexSans-Text.ttf" w:cs="fonts/IBMPlexSans-Text.ttf" w:ascii="DejaVu Serif" w:hAnsi="DejaVu Serif"/>
                <w:color w:val="4D5358"/>
              </w:rPr>
              <w:t>J</w:t>
            </w:r>
            <w:r>
              <w:rPr>
                <w:rFonts w:eastAsia="fonts/IBMPlexSans-Text.ttf" w:cs="fonts/IBMPlexSans-Text.ttf" w:ascii="DejaVu Serif" w:hAnsi="DejaVu Serif"/>
                <w:color w:val="4D5358"/>
              </w:rPr>
              <w:t>ava service to integrate with FHIR API and store state of signed HIPAA documents.</w:t>
            </w:r>
          </w:p>
          <w:p>
            <w:pPr>
              <w:pStyle w:val="Normal"/>
              <w:numPr>
                <w:ilvl w:val="0"/>
                <w:numId w:val="2"/>
              </w:numPr>
              <w:bidi w:val="0"/>
              <w:jc w:val="start"/>
              <w:rPr>
                <w:rFonts w:ascii="DejaVu Serif" w:hAnsi="DejaVu Serif"/>
              </w:rPr>
            </w:pPr>
            <w:r>
              <w:rPr>
                <w:rFonts w:eastAsia="fonts/IBMPlexSans-Text.ttf" w:cs="fonts/IBMPlexSans-Text.ttf" w:ascii="DejaVu Serif" w:hAnsi="DejaVu Serif"/>
                <w:b/>
                <w:bCs/>
                <w:color w:val="121619"/>
                <w:sz w:val="24"/>
                <w:szCs w:val="24"/>
              </w:rPr>
              <w:t>Android Developer</w:t>
            </w:r>
            <w:r>
              <w:rPr>
                <w:rFonts w:eastAsia="fonts/IBMPlexSans-Text.ttf" w:cs="fonts/IBMPlexSans-Text.ttf" w:ascii="DejaVu Serif" w:hAnsi="DejaVu Serif"/>
                <w:color w:val="4D5358"/>
              </w:rPr>
              <w:br/>
              <w:t xml:space="preserve">DEXCOM </w:t>
            </w:r>
            <w:r>
              <w:rPr>
                <w:rFonts w:eastAsia="fonts/IBMPlexSans-Text.ttf" w:cs="fonts/IBMPlexSans-Text.ttf" w:ascii="DejaVu Serif" w:hAnsi="DejaVu Serif"/>
                <w:color w:val="4D5358"/>
              </w:rPr>
              <w:t>Inc</w:t>
            </w:r>
            <w:r>
              <w:rPr>
                <w:rFonts w:eastAsia="fonts/IBMPlexSans-Text.ttf" w:cs="fonts/IBMPlexSans-Text.ttf" w:ascii="DejaVu Serif" w:hAnsi="DejaVu Serif"/>
                <w:color w:val="4D5358"/>
              </w:rPr>
              <w:t>., United States | Apr 2021 - Jan 2022</w:t>
            </w:r>
          </w:p>
          <w:p>
            <w:pPr>
              <w:pStyle w:val="Normal"/>
              <w:numPr>
                <w:ilvl w:val="1"/>
                <w:numId w:val="2"/>
              </w:numPr>
              <w:bidi w:val="0"/>
              <w:jc w:val="start"/>
              <w:rPr>
                <w:rFonts w:ascii="DejaVu Serif" w:hAnsi="DejaVu Serif"/>
              </w:rPr>
            </w:pPr>
            <w:r>
              <w:rPr>
                <w:rFonts w:eastAsia="fonts/IBMPlexSans-Text.ttf" w:cs="fonts/IBMPlexSans-Text.ttf" w:ascii="DejaVu Serif" w:hAnsi="DejaVu Serif"/>
                <w:color w:val="4D5358"/>
              </w:rPr>
              <w:t>Developed cross platoform (iOS and Android) settings sync capability for DEXCOM app.</w:t>
            </w:r>
          </w:p>
          <w:p>
            <w:pPr>
              <w:pStyle w:val="Normal"/>
              <w:numPr>
                <w:ilvl w:val="0"/>
                <w:numId w:val="2"/>
              </w:numPr>
              <w:bidi w:val="0"/>
              <w:jc w:val="start"/>
              <w:rPr>
                <w:rFonts w:ascii="DejaVu Serif" w:hAnsi="DejaVu Serif"/>
                <w:b/>
                <w:bCs/>
                <w:color w:val="000000"/>
                <w:sz w:val="24"/>
                <w:szCs w:val="24"/>
              </w:rPr>
            </w:pPr>
            <w:r>
              <w:rPr>
                <w:rFonts w:eastAsia="fonts/IBMPlexSans-Text.ttf" w:cs="fonts/IBMPlexSans-Text.ttf" w:ascii="DejaVu Serif" w:hAnsi="DejaVu Serif"/>
                <w:b/>
                <w:bCs/>
                <w:color w:val="000000"/>
                <w:sz w:val="24"/>
                <w:szCs w:val="24"/>
              </w:rPr>
              <w:t>Senior Java Developer</w:t>
            </w:r>
          </w:p>
          <w:p>
            <w:pPr>
              <w:pStyle w:val="Normal"/>
              <w:numPr>
                <w:ilvl w:val="0"/>
                <w:numId w:val="2"/>
              </w:numPr>
              <w:bidi w:val="0"/>
              <w:jc w:val="start"/>
              <w:rPr>
                <w:rFonts w:ascii="DejaVu Serif" w:hAnsi="DejaVu Serif"/>
                <w:b w:val="false"/>
                <w:bCs w:val="false"/>
              </w:rPr>
            </w:pPr>
            <w:r>
              <w:rPr>
                <w:rFonts w:eastAsia="fonts/IBMPlexSans-Text.ttf" w:cs="fonts/IBMPlexSans-Text.ttf" w:ascii="DejaVu Serif" w:hAnsi="DejaVu Serif"/>
                <w:b w:val="false"/>
                <w:bCs w:val="false"/>
                <w:color w:val="4D5358"/>
              </w:rPr>
              <w:t>AT&amp;T, United States | Jan 2019 – Mar 2021</w:t>
            </w:r>
          </w:p>
          <w:p>
            <w:pPr>
              <w:pStyle w:val="Normal"/>
              <w:numPr>
                <w:ilvl w:val="1"/>
                <w:numId w:val="2"/>
              </w:numPr>
              <w:bidi w:val="0"/>
              <w:jc w:val="start"/>
              <w:rPr>
                <w:rFonts w:ascii="DejaVu Serif" w:hAnsi="DejaVu Serif"/>
                <w:b w:val="false"/>
                <w:bCs w:val="false"/>
              </w:rPr>
            </w:pPr>
            <w:r>
              <w:rPr>
                <w:rFonts w:eastAsia="fonts/IBMPlexSans-Text.ttf" w:cs="fonts/IBMPlexSans-Text.ttf" w:ascii="DejaVu Serif" w:hAnsi="DejaVu Serif"/>
                <w:b w:val="false"/>
                <w:bCs w:val="false"/>
                <w:color w:val="4D5358"/>
              </w:rPr>
              <w:t>Built Java service with REST API to integrate with AT&amp;T’s existing authentication framework and provice Oauth capability.</w:t>
            </w:r>
          </w:p>
          <w:p>
            <w:pPr>
              <w:pStyle w:val="Normal"/>
              <w:numPr>
                <w:ilvl w:val="0"/>
                <w:numId w:val="2"/>
              </w:numPr>
              <w:bidi w:val="0"/>
              <w:jc w:val="start"/>
              <w:rPr>
                <w:rFonts w:ascii="DejaVu Serif" w:hAnsi="DejaVu Serif"/>
              </w:rPr>
            </w:pPr>
            <w:r>
              <w:rPr>
                <w:rFonts w:eastAsia="fonts/IBMPlexSans-Text.ttf" w:cs="fonts/IBMPlexSans-Text.ttf" w:ascii="DejaVu Serif" w:hAnsi="DejaVu Serif"/>
                <w:b/>
                <w:bCs/>
                <w:color w:val="121619"/>
                <w:sz w:val="24"/>
                <w:szCs w:val="24"/>
              </w:rPr>
              <w:t xml:space="preserve">Senior </w:t>
            </w:r>
            <w:r>
              <w:rPr>
                <w:rFonts w:eastAsia="fonts/IBMPlexSans-Text.ttf" w:cs="fonts/IBMPlexSans-Text.ttf" w:ascii="DejaVu Serif" w:hAnsi="DejaVu Serif"/>
                <w:b/>
                <w:bCs/>
                <w:color w:val="121619"/>
                <w:sz w:val="24"/>
                <w:szCs w:val="24"/>
              </w:rPr>
              <w:t>E</w:t>
            </w:r>
            <w:r>
              <w:rPr>
                <w:rFonts w:eastAsia="fonts/IBMPlexSans-Text.ttf" w:cs="fonts/IBMPlexSans-Text.ttf" w:ascii="DejaVu Serif" w:hAnsi="DejaVu Serif"/>
                <w:b/>
                <w:bCs/>
                <w:color w:val="121619"/>
                <w:sz w:val="24"/>
                <w:szCs w:val="24"/>
              </w:rPr>
              <w:t xml:space="preserve">mbedded </w:t>
            </w:r>
            <w:r>
              <w:rPr>
                <w:rFonts w:eastAsia="fonts/IBMPlexSans-Text.ttf" w:cs="fonts/IBMPlexSans-Text.ttf" w:ascii="DejaVu Serif" w:hAnsi="DejaVu Serif"/>
                <w:b/>
                <w:bCs/>
                <w:color w:val="121619"/>
                <w:sz w:val="24"/>
                <w:szCs w:val="24"/>
              </w:rPr>
              <w:t>D</w:t>
            </w:r>
            <w:r>
              <w:rPr>
                <w:rFonts w:eastAsia="fonts/IBMPlexSans-Text.ttf" w:cs="fonts/IBMPlexSans-Text.ttf" w:ascii="DejaVu Serif" w:hAnsi="DejaVu Serif"/>
                <w:b/>
                <w:bCs/>
                <w:color w:val="121619"/>
                <w:sz w:val="24"/>
                <w:szCs w:val="24"/>
              </w:rPr>
              <w:t>eveloper</w:t>
            </w:r>
            <w:r>
              <w:rPr>
                <w:rFonts w:eastAsia="fonts/IBMPlexSans-Text.ttf" w:cs="fonts/IBMPlexSans-Text.ttf" w:ascii="DejaVu Serif" w:hAnsi="DejaVu Serif"/>
                <w:color w:val="4D5358"/>
              </w:rPr>
              <w:br/>
              <w:t>SilverCar, United States | May 2018 - Jan 2019</w:t>
            </w:r>
          </w:p>
          <w:p>
            <w:pPr>
              <w:pStyle w:val="Normal"/>
              <w:numPr>
                <w:ilvl w:val="1"/>
                <w:numId w:val="2"/>
              </w:numPr>
              <w:bidi w:val="0"/>
              <w:jc w:val="start"/>
              <w:rPr>
                <w:rFonts w:ascii="DejaVu Serif" w:hAnsi="DejaVu Serif"/>
              </w:rPr>
            </w:pPr>
            <w:r>
              <w:rPr>
                <w:rFonts w:eastAsia="fonts/IBMPlexSans-Text.ttf" w:cs="fonts/IBMPlexSans-Text.ttf" w:ascii="DejaVu Serif" w:hAnsi="DejaVu Serif"/>
                <w:color w:val="4D5358"/>
              </w:rPr>
              <w:t>Reverse engineer vehicle CAN bus messages for integration into SilverCar fleet and implement fixes to SilverCar firmware.</w:t>
            </w:r>
          </w:p>
          <w:p>
            <w:pPr>
              <w:pStyle w:val="Normal"/>
              <w:numPr>
                <w:ilvl w:val="0"/>
                <w:numId w:val="2"/>
              </w:numPr>
              <w:bidi w:val="0"/>
              <w:jc w:val="start"/>
              <w:rPr>
                <w:rFonts w:ascii="DejaVu Serif" w:hAnsi="DejaVu Serif"/>
              </w:rPr>
            </w:pPr>
            <w:r>
              <w:rPr>
                <w:rFonts w:eastAsia="fonts/IBMPlexSans-Text.ttf" w:cs="fonts/IBMPlexSans-Text.ttf" w:ascii="DejaVu Serif" w:hAnsi="DejaVu Serif"/>
                <w:b/>
                <w:bCs/>
                <w:color w:val="121619"/>
                <w:sz w:val="24"/>
                <w:szCs w:val="24"/>
              </w:rPr>
              <w:t xml:space="preserve">Senior </w:t>
            </w:r>
            <w:r>
              <w:rPr>
                <w:rFonts w:eastAsia="fonts/IBMPlexSans-Text.ttf" w:cs="fonts/IBMPlexSans-Text.ttf" w:ascii="DejaVu Serif" w:hAnsi="DejaVu Serif"/>
                <w:b/>
                <w:bCs/>
                <w:color w:val="121619"/>
                <w:sz w:val="24"/>
                <w:szCs w:val="24"/>
              </w:rPr>
              <w:t>E</w:t>
            </w:r>
            <w:r>
              <w:rPr>
                <w:rFonts w:eastAsia="fonts/IBMPlexSans-Text.ttf" w:cs="fonts/IBMPlexSans-Text.ttf" w:ascii="DejaVu Serif" w:hAnsi="DejaVu Serif"/>
                <w:b/>
                <w:bCs/>
                <w:color w:val="121619"/>
                <w:sz w:val="24"/>
                <w:szCs w:val="24"/>
              </w:rPr>
              <w:t xml:space="preserve">mbedded </w:t>
            </w:r>
            <w:r>
              <w:rPr>
                <w:rFonts w:eastAsia="fonts/IBMPlexSans-Text.ttf" w:cs="fonts/IBMPlexSans-Text.ttf" w:ascii="DejaVu Serif" w:hAnsi="DejaVu Serif"/>
                <w:b/>
                <w:bCs/>
                <w:color w:val="121619"/>
                <w:sz w:val="24"/>
                <w:szCs w:val="24"/>
              </w:rPr>
              <w:t>D</w:t>
            </w:r>
            <w:r>
              <w:rPr>
                <w:rFonts w:eastAsia="fonts/IBMPlexSans-Text.ttf" w:cs="fonts/IBMPlexSans-Text.ttf" w:ascii="DejaVu Serif" w:hAnsi="DejaVu Serif"/>
                <w:b/>
                <w:bCs/>
                <w:color w:val="121619"/>
                <w:sz w:val="24"/>
                <w:szCs w:val="24"/>
              </w:rPr>
              <w:t>eveloper</w:t>
            </w:r>
            <w:r>
              <w:rPr>
                <w:rFonts w:eastAsia="fonts/IBMPlexSans-Text.ttf" w:cs="fonts/IBMPlexSans-Text.ttf" w:ascii="DejaVu Serif" w:hAnsi="DejaVu Serif"/>
                <w:color w:val="4D5358"/>
              </w:rPr>
              <w:br/>
              <w:t>ParkHub, United States | Feb 2017 - Apr 2018</w:t>
            </w:r>
          </w:p>
          <w:p>
            <w:pPr>
              <w:pStyle w:val="Normal"/>
              <w:numPr>
                <w:ilvl w:val="1"/>
                <w:numId w:val="2"/>
              </w:numPr>
              <w:bidi w:val="0"/>
              <w:jc w:val="start"/>
              <w:rPr>
                <w:rFonts w:ascii="DejaVu Serif" w:hAnsi="DejaVu Serif"/>
              </w:rPr>
            </w:pPr>
            <w:r>
              <w:rPr>
                <w:rFonts w:eastAsia="fonts/IBMPlexSans-Text.ttf" w:cs="fonts/IBMPlexSans-Text.ttf" w:ascii="DejaVu Serif" w:hAnsi="DejaVu Serif"/>
                <w:color w:val="4D5358"/>
              </w:rPr>
              <w:t xml:space="preserve">Design a mesh networked parking node and hub to real time parking lot information. </w:t>
            </w:r>
          </w:p>
          <w:p>
            <w:pPr>
              <w:pStyle w:val="Normal"/>
              <w:numPr>
                <w:ilvl w:val="0"/>
                <w:numId w:val="2"/>
              </w:numPr>
              <w:bidi w:val="0"/>
              <w:jc w:val="start"/>
              <w:rPr>
                <w:rFonts w:ascii="DejaVu Serif" w:hAnsi="DejaVu Serif"/>
              </w:rPr>
            </w:pPr>
            <w:r>
              <w:rPr>
                <w:rFonts w:eastAsia="fonts/IBMPlexSans-Text.ttf" w:cs="fonts/IBMPlexSans-Text.ttf" w:ascii="DejaVu Serif" w:hAnsi="DejaVu Serif"/>
                <w:b/>
                <w:bCs/>
                <w:color w:val="121619"/>
                <w:sz w:val="24"/>
                <w:szCs w:val="24"/>
              </w:rPr>
              <w:t xml:space="preserve">Senior </w:t>
            </w:r>
            <w:r>
              <w:rPr>
                <w:rFonts w:eastAsia="fonts/IBMPlexSans-Text.ttf" w:cs="fonts/IBMPlexSans-Text.ttf" w:ascii="DejaVu Serif" w:hAnsi="DejaVu Serif"/>
                <w:b/>
                <w:bCs/>
                <w:color w:val="121619"/>
                <w:sz w:val="24"/>
                <w:szCs w:val="24"/>
              </w:rPr>
              <w:t>E</w:t>
            </w:r>
            <w:r>
              <w:rPr>
                <w:rFonts w:eastAsia="fonts/IBMPlexSans-Text.ttf" w:cs="fonts/IBMPlexSans-Text.ttf" w:ascii="DejaVu Serif" w:hAnsi="DejaVu Serif"/>
                <w:b/>
                <w:bCs/>
                <w:color w:val="121619"/>
                <w:sz w:val="24"/>
                <w:szCs w:val="24"/>
              </w:rPr>
              <w:t xml:space="preserve">mbedded </w:t>
            </w:r>
            <w:r>
              <w:rPr>
                <w:rFonts w:eastAsia="fonts/IBMPlexSans-Text.ttf" w:cs="fonts/IBMPlexSans-Text.ttf" w:ascii="DejaVu Serif" w:hAnsi="DejaVu Serif"/>
                <w:b/>
                <w:bCs/>
                <w:color w:val="121619"/>
                <w:sz w:val="24"/>
                <w:szCs w:val="24"/>
              </w:rPr>
              <w:t>D</w:t>
            </w:r>
            <w:r>
              <w:rPr>
                <w:rFonts w:eastAsia="fonts/IBMPlexSans-Text.ttf" w:cs="fonts/IBMPlexSans-Text.ttf" w:ascii="DejaVu Serif" w:hAnsi="DejaVu Serif"/>
                <w:b/>
                <w:bCs/>
                <w:color w:val="121619"/>
                <w:sz w:val="24"/>
                <w:szCs w:val="24"/>
              </w:rPr>
              <w:t xml:space="preserve">eveloper </w:t>
            </w:r>
            <w:r>
              <w:rPr>
                <w:rFonts w:eastAsia="fonts/IBMPlexSans-Text.ttf" w:cs="fonts/IBMPlexSans-Text.ttf" w:ascii="DejaVu Serif" w:hAnsi="DejaVu Serif"/>
                <w:color w:val="4D5358"/>
              </w:rPr>
              <w:br/>
              <w:t>Vinli, United States | Nov 2015 - Feb 2017</w:t>
            </w:r>
          </w:p>
          <w:p>
            <w:pPr>
              <w:pStyle w:val="Normal"/>
              <w:numPr>
                <w:ilvl w:val="1"/>
                <w:numId w:val="2"/>
              </w:numPr>
              <w:bidi w:val="0"/>
              <w:jc w:val="start"/>
              <w:rPr>
                <w:rFonts w:ascii="DejaVu Serif" w:hAnsi="DejaVu Serif"/>
              </w:rPr>
            </w:pPr>
            <w:r>
              <w:rPr>
                <w:rFonts w:eastAsia="fonts/IBMPlexSans-Text.ttf" w:cs="fonts/IBMPlexSans-Text.ttf" w:ascii="DejaVu Serif" w:hAnsi="DejaVu Serif"/>
                <w:color w:val="4D5358"/>
              </w:rPr>
              <w:t>Write firmware for, and aid in hardware design, of the Vinli in car device which provided WiFi internet via 4G modem, GPS, and Bluetooth connectivity and real time monitoring of vehicle CAN bus.</w:t>
            </w:r>
          </w:p>
          <w:p>
            <w:pPr>
              <w:pStyle w:val="Normal"/>
              <w:bidi w:val="0"/>
              <w:jc w:val="start"/>
              <w:rPr>
                <w:rFonts w:eastAsia="fonts/IBMPlexSans-Text.ttf" w:cs="fonts/IBMPlexSans-Text.ttf"/>
                <w:color w:val="4D5358"/>
              </w:rPr>
            </w:pPr>
            <w:r>
              <w:rPr>
                <w:rFonts w:ascii="DejaVu Serif" w:hAnsi="DejaVu Serif"/>
              </w:rPr>
            </w:r>
          </w:p>
          <w:p>
            <w:pPr>
              <w:pStyle w:val="Normal"/>
              <w:bidi w:val="0"/>
              <w:jc w:val="start"/>
              <w:rPr>
                <w:rFonts w:ascii="DejaVu Serif" w:hAnsi="DejaVu Serif"/>
                <w:b/>
                <w:bCs/>
                <w:color w:val="000000"/>
                <w:sz w:val="24"/>
                <w:szCs w:val="24"/>
              </w:rPr>
            </w:pPr>
            <w:r>
              <w:rPr>
                <w:rFonts w:eastAsia="fonts/IBMPlexSans-Text.ttf" w:cs="fonts/IBMPlexSans-Text.ttf" w:ascii="DejaVu Serif" w:hAnsi="DejaVu Serif"/>
                <w:b/>
                <w:bCs/>
                <w:color w:val="000000"/>
                <w:sz w:val="24"/>
                <w:szCs w:val="24"/>
              </w:rPr>
              <w:t>Embedded Engineer</w:t>
            </w:r>
          </w:p>
          <w:p>
            <w:pPr>
              <w:pStyle w:val="Normal"/>
              <w:bidi w:val="0"/>
              <w:jc w:val="start"/>
              <w:rPr>
                <w:rFonts w:ascii="DejaVu Serif" w:hAnsi="DejaVu Serif"/>
              </w:rPr>
            </w:pPr>
            <w:r>
              <w:rPr>
                <w:rFonts w:eastAsia="fonts/IBMPlexSans-Text.ttf" w:cs="fonts/IBMPlexSans-Text.ttf" w:ascii="DejaVu Serif" w:hAnsi="DejaVu Serif"/>
                <w:color w:val="4D5358"/>
              </w:rPr>
              <w:t>CircuitCo, United States | Apr 2014 – Nov 2015</w:t>
            </w:r>
          </w:p>
          <w:p>
            <w:pPr>
              <w:pStyle w:val="Normal"/>
              <w:bidi w:val="0"/>
              <w:jc w:val="start"/>
              <w:rPr>
                <w:rFonts w:eastAsia="fonts/IBMPlexSans-Text.ttf" w:cs="fonts/IBMPlexSans-Text.ttf"/>
                <w:color w:val="4D5358"/>
              </w:rPr>
            </w:pPr>
            <w:r>
              <w:rPr>
                <w:rFonts w:ascii="DejaVu Serif" w:hAnsi="DejaVu Serif"/>
              </w:rPr>
            </w:r>
          </w:p>
          <w:p>
            <w:pPr>
              <w:pStyle w:val="Normal"/>
              <w:bidi w:val="0"/>
              <w:jc w:val="start"/>
              <w:rPr>
                <w:rFonts w:ascii="DejaVu Serif" w:hAnsi="DejaVu Serif"/>
              </w:rPr>
            </w:pPr>
            <w:r>
              <w:rPr>
                <w:rFonts w:eastAsia="fonts/IBMPlexSans-Text.ttf" w:cs="fonts/IBMPlexSans-Text.ttf" w:ascii="DejaVu Serif" w:hAnsi="DejaVu Serif"/>
                <w:color w:val="4D5358"/>
              </w:rPr>
              <w:t xml:space="preserve">Developed a number of add on boards (called Capes) for the BeagleBone single board computer. Wrote firmware and example programs that shipped with the BeagleBone and the Capes. </w:t>
            </w:r>
          </w:p>
          <w:p>
            <w:pPr>
              <w:pStyle w:val="Normal"/>
              <w:bidi w:val="0"/>
              <w:jc w:val="start"/>
              <w:rPr>
                <w:rFonts w:eastAsia="fonts/IBMPlexSans-Text.ttf" w:cs="fonts/IBMPlexSans-Text.ttf"/>
                <w:color w:val="4D5358"/>
              </w:rPr>
            </w:pPr>
            <w:r>
              <w:rPr>
                <w:rFonts w:ascii="DejaVu Serif" w:hAnsi="DejaVu Serif"/>
              </w:rPr>
            </w:r>
          </w:p>
        </w:tc>
      </w:tr>
    </w:tbl>
    <w:p>
      <w:pPr>
        <w:pStyle w:val="Normal"/>
        <w:bidi w:val="0"/>
        <w:jc w:val="start"/>
        <w:rPr/>
      </w:pPr>
      <w:r>
        <w:rPr/>
      </w:r>
    </w:p>
    <w:sectPr>
      <w:type w:val="nextPage"/>
      <w:pgSz w:w="12240" w:h="15840"/>
      <w:pgMar w:left="480" w:right="480" w:gutter="0" w:header="0" w:top="1440" w:footer="0" w:bottom="144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fonts/IBMPlexSans-SemiBold">
    <w:charset w:val="01" w:characterSet="utf-8"/>
    <w:family w:val="roman"/>
    <w:pitch w:val="variable"/>
  </w:font>
  <w:font w:name="fonts/IBMPlexSans-Medium.ttf">
    <w:charset w:val="01" w:characterSet="utf-8"/>
    <w:family w:val="roman"/>
    <w:pitch w:val="variable"/>
  </w:font>
  <w:font w:name="fonts/IBMPlexSans-Text.ttf">
    <w:charset w:val="01" w:characterSet="utf-8"/>
    <w:family w:val="roman"/>
    <w:pitch w:val="variable"/>
  </w:font>
  <w:font w:name="DejaVu Serif">
    <w:charset w:val="01"/>
    <w:family w:val="roman"/>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lvl w:ilvl="1">
      <w:start w:val="1"/>
      <w:numFmt w:val="bullet"/>
      <w:lvlText w:val="◦"/>
      <w:lvlJc w:val="start"/>
      <w:pPr>
        <w:tabs>
          <w:tab w:val="num" w:pos="1800"/>
        </w:tabs>
        <w:ind w:start="1800" w:hanging="360"/>
      </w:pPr>
      <w:rPr>
        <w:rFonts w:ascii="OpenSymbol" w:hAnsi="OpenSymbol" w:cs="OpenSymbol" w:hint="default"/>
      </w:rPr>
    </w:lvl>
    <w:lvl w:ilvl="2">
      <w:start w:val="1"/>
      <w:numFmt w:val="bullet"/>
      <w:lvlText w:val="▪"/>
      <w:lvlJc w:val="start"/>
      <w:pPr>
        <w:tabs>
          <w:tab w:val="num" w:pos="2160"/>
        </w:tabs>
        <w:ind w:start="2160" w:hanging="360"/>
      </w:pPr>
      <w:rPr>
        <w:rFonts w:ascii="OpenSymbol" w:hAnsi="OpenSymbol" w:cs="OpenSymbol"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
      <w:lvlJc w:val="start"/>
      <w:pPr>
        <w:tabs>
          <w:tab w:val="num" w:pos="2880"/>
        </w:tabs>
        <w:ind w:start="2880" w:hanging="360"/>
      </w:pPr>
      <w:rPr>
        <w:rFonts w:ascii="OpenSymbol" w:hAnsi="OpenSymbol" w:cs="OpenSymbol" w:hint="default"/>
      </w:rPr>
    </w:lvl>
    <w:lvl w:ilvl="5">
      <w:start w:val="1"/>
      <w:numFmt w:val="bullet"/>
      <w:lvlText w:val="▪"/>
      <w:lvlJc w:val="start"/>
      <w:pPr>
        <w:tabs>
          <w:tab w:val="num" w:pos="3240"/>
        </w:tabs>
        <w:ind w:start="3240" w:hanging="360"/>
      </w:pPr>
      <w:rPr>
        <w:rFonts w:ascii="OpenSymbol" w:hAnsi="OpenSymbol" w:cs="OpenSymbol" w:hint="default"/>
      </w:rPr>
    </w:lvl>
    <w:lvl w:ilvl="6">
      <w:start w:val="1"/>
      <w:numFmt w:val="bullet"/>
      <w:lvlText w:val=""/>
      <w:lvlJc w:val="start"/>
      <w:pPr>
        <w:tabs>
          <w:tab w:val="num" w:pos="3600"/>
        </w:tabs>
        <w:ind w:start="3600" w:hanging="360"/>
      </w:pPr>
      <w:rPr>
        <w:rFonts w:ascii="Symbol" w:hAnsi="Symbol" w:cs="Symbol" w:hint="default"/>
      </w:rPr>
    </w:lvl>
    <w:lvl w:ilvl="7">
      <w:start w:val="1"/>
      <w:numFmt w:val="bullet"/>
      <w:lvlText w:val="◦"/>
      <w:lvlJc w:val="start"/>
      <w:pPr>
        <w:tabs>
          <w:tab w:val="num" w:pos="3960"/>
        </w:tabs>
        <w:ind w:start="3960" w:hanging="360"/>
      </w:pPr>
      <w:rPr>
        <w:rFonts w:ascii="OpenSymbol" w:hAnsi="OpenSymbol" w:cs="OpenSymbol" w:hint="default"/>
      </w:rPr>
    </w:lvl>
    <w:lvl w:ilvl="8">
      <w:start w:val="1"/>
      <w:numFmt w:val="bullet"/>
      <w:lvlText w:val="▪"/>
      <w:lvlJc w:val="start"/>
      <w:pPr>
        <w:tabs>
          <w:tab w:val="num" w:pos="4320"/>
        </w:tabs>
        <w:ind w:start="4320" w:hanging="360"/>
      </w:pPr>
      <w:rPr>
        <w:rFonts w:ascii="OpenSymbol" w:hAnsi="OpenSymbol" w:cs="Open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ans" w:cs="Noto Sans Devanagari"/>
        <w:lang w:val="en-US"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 w:hAnsi="Times New Roman" w:eastAsia="Noto Sans" w:cs="Noto Sans Devanagari"/>
      <w:color w:val="auto"/>
      <w:kern w:val="0"/>
      <w:sz w:val="20"/>
      <w:szCs w:val="20"/>
      <w:lang w:val="en-US" w:eastAsia="zh-CN" w:bidi="hi-IN"/>
    </w:rPr>
  </w:style>
  <w:style w:type="paragraph" w:styleId="Heading1">
    <w:name w:val="heading 1"/>
    <w:basedOn w:val="Heading"/>
    <w:qFormat/>
    <w:pPr/>
    <w:rPr>
      <w:color w:val="2E74B5"/>
      <w:sz w:val="32"/>
      <w:szCs w:val="32"/>
    </w:rPr>
  </w:style>
  <w:style w:type="paragraph" w:styleId="Heading2">
    <w:name w:val="heading 2"/>
    <w:basedOn w:val="Heading"/>
    <w:qFormat/>
    <w:pPr/>
    <w:rPr>
      <w:color w:val="2E74B5"/>
      <w:sz w:val="26"/>
      <w:szCs w:val="26"/>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rPr>
      <w:color w:val="0563C1"/>
      <w:u w:val="single"/>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FootnoteTextChar">
    <w:name w:val="Footnote Text Char"/>
    <w:link w:val="FootnoteText"/>
    <w:qFormat/>
    <w:rPr>
      <w:sz w:val="20"/>
      <w:szCs w:val="20"/>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Heading"/>
    <w:qFormat/>
    <w:pPr/>
    <w:rPr>
      <w:sz w:val="56"/>
      <w:szCs w:val="56"/>
    </w:rPr>
  </w:style>
  <w:style w:type="paragraph" w:styleId="StrongEmphasis">
    <w:name w:val="Strong Emphasis"/>
    <w:qFormat/>
    <w:pPr>
      <w:widowControl w:val="false"/>
      <w:kinsoku w:val="true"/>
      <w:overflowPunct w:val="true"/>
      <w:autoSpaceDE w:val="true"/>
      <w:bidi w:val="0"/>
    </w:pPr>
    <w:rPr>
      <w:rFonts w:ascii="Times New Roman" w:hAnsi="Times New Roman" w:eastAsia="Noto Sans" w:cs="Noto Sans Devanagari"/>
      <w:b/>
      <w:bCs/>
      <w:color w:val="auto"/>
      <w:kern w:val="0"/>
      <w:sz w:val="20"/>
      <w:szCs w:val="20"/>
      <w:lang w:val="en-US" w:eastAsia="zh-CN" w:bidi="hi-IN"/>
    </w:rPr>
  </w:style>
  <w:style w:type="paragraph" w:styleId="ListParagraph">
    <w:name w:val="List Paragraph"/>
    <w:qFormat/>
    <w:pPr>
      <w:widowControl w:val="false"/>
      <w:kinsoku w:val="true"/>
      <w:overflowPunct w:val="true"/>
      <w:autoSpaceDE w:val="true"/>
      <w:bidi w:val="0"/>
    </w:pPr>
    <w:rPr>
      <w:rFonts w:ascii="Times New Roman" w:hAnsi="Times New Roman" w:eastAsia="Noto Sans" w:cs="Noto Sans Devanagari"/>
      <w:color w:val="auto"/>
      <w:kern w:val="0"/>
      <w:sz w:val="20"/>
      <w:szCs w:val="20"/>
      <w:lang w:val="en-US" w:eastAsia="zh-CN" w:bidi="hi-IN"/>
    </w:rPr>
  </w:style>
  <w:style w:type="paragraph" w:styleId="FootnoteText">
    <w:name w:val="footnote text"/>
    <w:basedOn w:val="Normal"/>
    <w:link w:val="FootnoteTextChar"/>
    <w:pPr>
      <w:spacing w:lineRule="auto" w:line="240" w:before="0" w:after="0"/>
    </w:pPr>
    <w:rPr>
      <w:sz w:val="20"/>
      <w:szCs w:val="20"/>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rrant@voidptr.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256</TotalTime>
  <Application>LibreOffice/24.8.4.2$Linux_AARCH64 LibreOffice_project/480$Build-2</Application>
  <AppVersion>15.0000</AppVersion>
  <Pages>2</Pages>
  <Words>487</Words>
  <Characters>2523</Characters>
  <CharactersWithSpaces>2955</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2026-04-01T14:55:16Z</dcterms:created>
  <dc:creator>Un-named</dc:creator>
  <dc:description/>
  <dc:language>en-US</dc:language>
  <cp:lastModifiedBy/>
  <dcterms:modified xsi:type="dcterms:W3CDTF">2026-04-10T14:52:47Z</dcterms:modified>
  <cp:revision>19</cp:revision>
  <dc:subject/>
  <dc:title>CV</dc:title>
</cp:coreProperties>
</file>